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49" w:rsidRPr="000D5297" w:rsidRDefault="004D5F4B" w:rsidP="00741681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9pt;margin-top:0;width:84.35pt;height:82.05pt;z-index:251658240;visibility:visible">
            <v:imagedata r:id="rId7" o:title=""/>
            <w10:wrap type="square"/>
          </v:shape>
        </w:pict>
      </w:r>
      <w:r>
        <w:rPr>
          <w:noProof/>
        </w:rPr>
        <w:pict>
          <v:line id="_x0000_s1027" style="position:absolute;left:0;text-align:left;z-index:251657216" from="0,.5pt" to="0,678.5pt" strokeweight="6pt">
            <v:stroke linestyle="thickBetweenThin"/>
            <w10:wrap type="square"/>
          </v:line>
        </w:pict>
      </w:r>
      <w:r w:rsidR="00A94A49" w:rsidRPr="000D5297">
        <w:t xml:space="preserve">ОБЛАСТНОЕ ГОСУДАРСТВЕННОЕ БЮДЖЕТНОЕ ПРОФЕССИОНАЛЬНОЕ </w:t>
      </w:r>
    </w:p>
    <w:p w:rsidR="00A94A49" w:rsidRPr="000D5297" w:rsidRDefault="00A94A49" w:rsidP="00741681">
      <w:pPr>
        <w:jc w:val="center"/>
      </w:pPr>
      <w:r w:rsidRPr="000D5297">
        <w:t>ОБРАЗОВАТЕЛЬНОЕ УЧРЕЖДЕНИЕ</w:t>
      </w:r>
    </w:p>
    <w:p w:rsidR="00A94A49" w:rsidRPr="00BE1C35" w:rsidRDefault="00A94A49" w:rsidP="00741681">
      <w:pPr>
        <w:pStyle w:val="a5"/>
        <w:rPr>
          <w:rFonts w:ascii="Times New Roman" w:hAnsi="Times New Roman" w:cs="Times New Roman"/>
          <w:b/>
          <w:bCs/>
          <w:sz w:val="36"/>
          <w:szCs w:val="36"/>
        </w:rPr>
      </w:pPr>
      <w:r w:rsidRPr="00BE1C35">
        <w:rPr>
          <w:rFonts w:ascii="Times New Roman" w:hAnsi="Times New Roman" w:cs="Times New Roman"/>
          <w:b/>
          <w:bCs/>
        </w:rPr>
        <w:t xml:space="preserve"> «СМОЛЕНСКИЙ СТРОИТЕЛЬНЫЙ КОЛЛЕДЖ</w:t>
      </w:r>
      <w:r w:rsidRPr="00BE1C35"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:rsidR="00A94A49" w:rsidRDefault="00A94A49" w:rsidP="00741681">
      <w:pPr>
        <w:jc w:val="center"/>
      </w:pPr>
    </w:p>
    <w:p w:rsidR="00A94A49" w:rsidRDefault="00A94A49" w:rsidP="00741681">
      <w:pPr>
        <w:pStyle w:val="a3"/>
        <w:jc w:val="center"/>
        <w:rPr>
          <w:b/>
          <w:bCs/>
          <w:sz w:val="28"/>
          <w:szCs w:val="28"/>
        </w:rPr>
      </w:pPr>
    </w:p>
    <w:p w:rsidR="00A94A49" w:rsidRDefault="00A94A49" w:rsidP="00741681">
      <w:pPr>
        <w:pStyle w:val="a3"/>
        <w:jc w:val="center"/>
        <w:rPr>
          <w:sz w:val="28"/>
          <w:szCs w:val="28"/>
        </w:rPr>
      </w:pPr>
    </w:p>
    <w:p w:rsidR="00A94A49" w:rsidRDefault="00A94A49" w:rsidP="00741681">
      <w:pPr>
        <w:pStyle w:val="a3"/>
        <w:jc w:val="center"/>
        <w:rPr>
          <w:sz w:val="28"/>
          <w:szCs w:val="28"/>
        </w:rPr>
      </w:pPr>
    </w:p>
    <w:p w:rsidR="00A94A49" w:rsidRDefault="00A94A49" w:rsidP="00741681">
      <w:pPr>
        <w:pStyle w:val="a3"/>
        <w:jc w:val="center"/>
        <w:rPr>
          <w:sz w:val="28"/>
          <w:szCs w:val="28"/>
        </w:rPr>
      </w:pPr>
    </w:p>
    <w:p w:rsidR="00A94A49" w:rsidRDefault="00A94A49" w:rsidP="00741681">
      <w:pPr>
        <w:pStyle w:val="a3"/>
        <w:jc w:val="center"/>
        <w:rPr>
          <w:sz w:val="28"/>
          <w:szCs w:val="28"/>
        </w:rPr>
      </w:pPr>
    </w:p>
    <w:p w:rsidR="00A94A49" w:rsidRDefault="00A94A49" w:rsidP="00741681">
      <w:pPr>
        <w:pStyle w:val="a3"/>
        <w:spacing w:before="60"/>
        <w:jc w:val="center"/>
        <w:rPr>
          <w:b/>
          <w:bCs/>
          <w:sz w:val="28"/>
          <w:szCs w:val="28"/>
        </w:rPr>
      </w:pPr>
    </w:p>
    <w:p w:rsidR="00A94A49" w:rsidRDefault="00A94A49" w:rsidP="00741681">
      <w:pPr>
        <w:pStyle w:val="a3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A94A49" w:rsidRDefault="00A94A49" w:rsidP="000D529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0B2EBE">
        <w:rPr>
          <w:rFonts w:ascii="Times New Roman" w:hAnsi="Times New Roman" w:cs="Times New Roman"/>
          <w:b/>
          <w:bCs/>
          <w:sz w:val="44"/>
          <w:szCs w:val="44"/>
        </w:rPr>
        <w:t>РАБОЧАЯ ПРОГРАММА УЧЕБНОЙ ДИСЦИПЛИНЫ</w:t>
      </w:r>
    </w:p>
    <w:p w:rsidR="00A94A49" w:rsidRPr="000B2EBE" w:rsidRDefault="00A94A49" w:rsidP="000D529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A94A49" w:rsidRDefault="00A94A49" w:rsidP="000D529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ГОСУДАРСТВЕННОЕ РЕГУЛИРОВАНИЕ ЭКОНОМИКИ</w:t>
      </w:r>
    </w:p>
    <w:p w:rsidR="00A94A49" w:rsidRPr="000B2EBE" w:rsidRDefault="00A94A49" w:rsidP="000D529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для подготовки специалистов среднего звена</w:t>
      </w:r>
    </w:p>
    <w:p w:rsidR="00A94A49" w:rsidRPr="000B2EBE" w:rsidRDefault="00A94A49" w:rsidP="000D529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bCs/>
          <w:sz w:val="36"/>
          <w:szCs w:val="36"/>
        </w:rPr>
        <w:t>специальности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 среднего профессиональ</w:t>
      </w:r>
      <w:r>
        <w:rPr>
          <w:rFonts w:ascii="Times New Roman" w:hAnsi="Times New Roman" w:cs="Times New Roman"/>
          <w:b/>
          <w:bCs/>
          <w:sz w:val="36"/>
          <w:szCs w:val="36"/>
        </w:rPr>
        <w:t>ного образования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>:</w:t>
      </w:r>
    </w:p>
    <w:p w:rsidR="00A94A49" w:rsidRPr="000B2EBE" w:rsidRDefault="00A94A49" w:rsidP="000D529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21.02.05 Земельно-имущественные отношения</w:t>
      </w:r>
    </w:p>
    <w:p w:rsidR="00A94A49" w:rsidRDefault="00A94A49" w:rsidP="00741681">
      <w:pPr>
        <w:pStyle w:val="a3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A94A49" w:rsidRDefault="00A94A49" w:rsidP="00741681">
      <w:pPr>
        <w:pStyle w:val="a3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A94A49" w:rsidRDefault="00A94A49" w:rsidP="00741681">
      <w:pPr>
        <w:pStyle w:val="a3"/>
        <w:jc w:val="center"/>
        <w:rPr>
          <w:b/>
          <w:bCs/>
          <w:sz w:val="32"/>
          <w:szCs w:val="32"/>
        </w:rPr>
      </w:pPr>
    </w:p>
    <w:p w:rsidR="00A94A49" w:rsidRDefault="00A94A49" w:rsidP="00741681">
      <w:pPr>
        <w:pStyle w:val="a3"/>
        <w:jc w:val="center"/>
        <w:rPr>
          <w:b/>
          <w:bCs/>
          <w:sz w:val="32"/>
          <w:szCs w:val="32"/>
        </w:rPr>
      </w:pPr>
    </w:p>
    <w:p w:rsidR="00A94A49" w:rsidRPr="00BF40A1" w:rsidRDefault="00A94A49" w:rsidP="00581524">
      <w:pPr>
        <w:pStyle w:val="a3"/>
        <w:rPr>
          <w:b/>
          <w:bCs/>
          <w:sz w:val="32"/>
          <w:szCs w:val="32"/>
        </w:rPr>
      </w:pPr>
    </w:p>
    <w:p w:rsidR="00A94A49" w:rsidRDefault="00A94A49" w:rsidP="00741681">
      <w:pPr>
        <w:pStyle w:val="a3"/>
        <w:jc w:val="center"/>
        <w:rPr>
          <w:b/>
          <w:bCs/>
          <w:sz w:val="32"/>
          <w:szCs w:val="32"/>
        </w:rPr>
      </w:pPr>
    </w:p>
    <w:p w:rsidR="00A94A49" w:rsidRDefault="00A94A49" w:rsidP="00741681">
      <w:pPr>
        <w:pStyle w:val="a3"/>
        <w:jc w:val="center"/>
        <w:rPr>
          <w:b/>
          <w:bCs/>
          <w:sz w:val="32"/>
          <w:szCs w:val="32"/>
        </w:rPr>
      </w:pPr>
    </w:p>
    <w:p w:rsidR="00A94A49" w:rsidRDefault="00A94A49" w:rsidP="00741681">
      <w:pPr>
        <w:pStyle w:val="a3"/>
        <w:jc w:val="center"/>
        <w:rPr>
          <w:b/>
          <w:bCs/>
          <w:sz w:val="32"/>
          <w:szCs w:val="32"/>
        </w:rPr>
      </w:pPr>
    </w:p>
    <w:p w:rsidR="00A94A49" w:rsidRDefault="00A94A49" w:rsidP="00741681">
      <w:pPr>
        <w:pStyle w:val="a3"/>
        <w:jc w:val="center"/>
        <w:rPr>
          <w:b/>
          <w:bCs/>
          <w:sz w:val="32"/>
          <w:szCs w:val="32"/>
        </w:rPr>
      </w:pPr>
    </w:p>
    <w:p w:rsidR="00A94A49" w:rsidRDefault="00A94A49" w:rsidP="000D5297">
      <w:pPr>
        <w:pStyle w:val="a3"/>
        <w:rPr>
          <w:sz w:val="28"/>
          <w:szCs w:val="28"/>
        </w:rPr>
      </w:pPr>
    </w:p>
    <w:p w:rsidR="00A94A49" w:rsidRDefault="00A94A49" w:rsidP="00D255D1">
      <w:pPr>
        <w:pStyle w:val="a3"/>
        <w:jc w:val="center"/>
        <w:rPr>
          <w:sz w:val="28"/>
          <w:szCs w:val="28"/>
        </w:rPr>
      </w:pPr>
    </w:p>
    <w:p w:rsidR="00A94A49" w:rsidRDefault="00A94A49" w:rsidP="00D255D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Смоленск 20___ г.</w:t>
      </w:r>
    </w:p>
    <w:p w:rsidR="00A94A49" w:rsidRPr="00D64F17" w:rsidRDefault="004F605F" w:rsidP="00D64F17">
      <w:pPr>
        <w:jc w:val="center"/>
      </w:pPr>
      <w:r>
        <w:rPr>
          <w:noProof/>
        </w:rPr>
        <w:pict>
          <v:shape id="Рисунок 1" o:spid="_x0000_i1025" type="#_x0000_t75" style="width:403.5pt;height:18.75pt;visibility:visible">
            <v:imagedata r:id="rId8" o:title=""/>
          </v:shape>
        </w:pict>
      </w:r>
    </w:p>
    <w:p w:rsidR="00A94A49" w:rsidRPr="00581524" w:rsidRDefault="00A94A49" w:rsidP="00581524">
      <w:pPr>
        <w:pStyle w:val="a3"/>
        <w:rPr>
          <w:lang w:val="en-US"/>
        </w:rPr>
      </w:pPr>
    </w:p>
    <w:tbl>
      <w:tblPr>
        <w:tblW w:w="5000" w:type="pct"/>
        <w:tblInd w:w="-106" w:type="dxa"/>
        <w:tblLook w:val="01E0"/>
      </w:tblPr>
      <w:tblGrid>
        <w:gridCol w:w="3272"/>
        <w:gridCol w:w="3475"/>
        <w:gridCol w:w="3158"/>
      </w:tblGrid>
      <w:tr w:rsidR="00A94A49">
        <w:trPr>
          <w:trHeight w:val="3686"/>
        </w:trPr>
        <w:tc>
          <w:tcPr>
            <w:tcW w:w="1652" w:type="pct"/>
          </w:tcPr>
          <w:p w:rsidR="00A94A49" w:rsidRDefault="00A94A49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РАССМОТРЕНА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заседании цикловой комиссии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№_________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«___»_______20___г.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цикловой комиссии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 Н.Л. Андреева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№_________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_______20___г.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цикловой комиссии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 Н.Л. Андреева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№_________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_______20___г.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цикловой комиссии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________ Н.Л. Андреева</w:t>
            </w:r>
          </w:p>
        </w:tc>
        <w:tc>
          <w:tcPr>
            <w:tcW w:w="1754" w:type="pct"/>
          </w:tcPr>
          <w:p w:rsidR="00A94A49" w:rsidRDefault="00A94A49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РЕКОМЕНДОВАНА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утверждению Педагогическим советом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№____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_______20___г.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№____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_______20___г.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№____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_______20___г.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4" w:type="pct"/>
          </w:tcPr>
          <w:p w:rsidR="00A94A49" w:rsidRDefault="00A94A49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УТВЕРЖДАЮ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колледжа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__________А.В.Зенкина</w:t>
            </w:r>
            <w:proofErr w:type="spellEnd"/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«___»_________20___ г.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__________А.В.Зенкина</w:t>
            </w:r>
            <w:proofErr w:type="spellEnd"/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«___»_________20___ г.</w:t>
            </w:r>
          </w:p>
          <w:p w:rsidR="00A94A49" w:rsidRDefault="00A94A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__________А.В.Зенкина</w:t>
            </w:r>
            <w:proofErr w:type="spellEnd"/>
          </w:p>
          <w:p w:rsidR="00A94A49" w:rsidRDefault="00A94A4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«___»_________20___ г.</w:t>
            </w:r>
          </w:p>
        </w:tc>
      </w:tr>
    </w:tbl>
    <w:p w:rsidR="00A94A49" w:rsidRDefault="00A94A49" w:rsidP="0058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94A49" w:rsidRDefault="00A94A49" w:rsidP="0058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94A49" w:rsidRDefault="00A94A49" w:rsidP="0058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94A49" w:rsidRDefault="00A94A49" w:rsidP="0058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94A49" w:rsidRPr="000D5297" w:rsidRDefault="00A94A49" w:rsidP="0058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94A49" w:rsidRPr="000D5297" w:rsidRDefault="00A94A49" w:rsidP="000D5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94A49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u w:val="single"/>
        </w:rPr>
      </w:pPr>
      <w:r>
        <w:t xml:space="preserve">Рабочая </w:t>
      </w:r>
      <w:r w:rsidRPr="000D5297">
        <w:t>программа учебной дисциплины</w:t>
      </w:r>
      <w:r>
        <w:t xml:space="preserve"> ГОСУДАРСТВЕННОЕ РЕГУЛИРОВАНИЕ ЭКОНОМИКИ </w:t>
      </w:r>
      <w:r w:rsidRPr="000D5297">
        <w:rPr>
          <w:b/>
          <w:bCs/>
        </w:rPr>
        <w:t xml:space="preserve">- </w:t>
      </w:r>
      <w:r w:rsidRPr="000D5297">
        <w:t xml:space="preserve">разработана на основе Федерального государственного образовательного стандарта (далее – ФГОС) среднего профессионального образования (далее СПО) по специальности </w:t>
      </w:r>
      <w:r w:rsidRPr="000D5297">
        <w:rPr>
          <w:u w:val="single"/>
        </w:rPr>
        <w:t xml:space="preserve">21.02.05 Земельно-имущественные отношения  </w:t>
      </w:r>
    </w:p>
    <w:p w:rsidR="00E61D9A" w:rsidRPr="003F4E27" w:rsidRDefault="00E61D9A" w:rsidP="003F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 w:themeColor="text1"/>
        </w:rPr>
      </w:pPr>
    </w:p>
    <w:p w:rsidR="00E61D9A" w:rsidRDefault="00E61D9A" w:rsidP="00E61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</w:rPr>
      </w:pPr>
    </w:p>
    <w:p w:rsidR="00E61D9A" w:rsidRPr="000D5297" w:rsidRDefault="00E61D9A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A94A49" w:rsidRPr="000D5297" w:rsidRDefault="00A94A49" w:rsidP="000D5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  <w:i/>
          <w:iCs/>
          <w:vertAlign w:val="superscript"/>
        </w:rPr>
      </w:pPr>
    </w:p>
    <w:p w:rsidR="00A94A49" w:rsidRPr="000D5297" w:rsidRDefault="00A94A49" w:rsidP="000D5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  <w:r w:rsidRPr="000D5297">
        <w:rPr>
          <w:b/>
          <w:bCs/>
        </w:rPr>
        <w:t>Организация-разработчик</w:t>
      </w:r>
      <w:r w:rsidRPr="000D5297">
        <w:t xml:space="preserve">: </w:t>
      </w:r>
      <w:r w:rsidRPr="000D5297">
        <w:rPr>
          <w:u w:val="single"/>
        </w:rPr>
        <w:t xml:space="preserve">ОГБПОУ </w:t>
      </w:r>
      <w:r>
        <w:rPr>
          <w:u w:val="single"/>
        </w:rPr>
        <w:t>«</w:t>
      </w:r>
      <w:r w:rsidRPr="000D5297">
        <w:rPr>
          <w:u w:val="single"/>
        </w:rPr>
        <w:t xml:space="preserve">Смоленский </w:t>
      </w:r>
      <w:r>
        <w:rPr>
          <w:u w:val="single"/>
        </w:rPr>
        <w:t>строительный колледж»</w:t>
      </w:r>
    </w:p>
    <w:p w:rsidR="00A94A49" w:rsidRPr="000D5297" w:rsidRDefault="00A94A49" w:rsidP="000D5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94A49" w:rsidRPr="000D5297" w:rsidRDefault="00A94A49" w:rsidP="000D5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  <w:r w:rsidRPr="000D5297">
        <w:rPr>
          <w:b/>
          <w:bCs/>
        </w:rPr>
        <w:t>Разработчик:</w:t>
      </w:r>
      <w:r>
        <w:rPr>
          <w:b/>
          <w:bCs/>
        </w:rPr>
        <w:t xml:space="preserve"> </w:t>
      </w:r>
      <w:r w:rsidRPr="000D5297">
        <w:rPr>
          <w:u w:val="single"/>
        </w:rPr>
        <w:t>Андреева Надежда Леонтьевна</w:t>
      </w:r>
      <w:r>
        <w:rPr>
          <w:u w:val="single"/>
        </w:rPr>
        <w:t>, преподаватель обще</w:t>
      </w:r>
      <w:r w:rsidRPr="000D5297">
        <w:rPr>
          <w:u w:val="single"/>
        </w:rPr>
        <w:t>профессиональных дисциплин</w:t>
      </w:r>
      <w:r>
        <w:rPr>
          <w:u w:val="single"/>
        </w:rPr>
        <w:t xml:space="preserve"> высшей квалификационной категории</w:t>
      </w:r>
    </w:p>
    <w:p w:rsidR="00A94A49" w:rsidRDefault="00A94A49" w:rsidP="00741681">
      <w:pPr>
        <w:tabs>
          <w:tab w:val="left" w:pos="6420"/>
        </w:tabs>
        <w:suppressAutoHyphens/>
        <w:rPr>
          <w:sz w:val="28"/>
          <w:szCs w:val="28"/>
        </w:rPr>
      </w:pPr>
    </w:p>
    <w:p w:rsidR="00A94A49" w:rsidRDefault="00A94A49" w:rsidP="007416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iCs/>
          <w:sz w:val="18"/>
          <w:szCs w:val="18"/>
        </w:rPr>
      </w:pPr>
      <w:r>
        <w:tab/>
      </w:r>
      <w:r>
        <w:tab/>
      </w:r>
      <w:r>
        <w:tab/>
      </w:r>
      <w:r>
        <w:tab/>
      </w:r>
    </w:p>
    <w:p w:rsidR="00A94A49" w:rsidRDefault="00A94A49" w:rsidP="00741681">
      <w:pPr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A94A49" w:rsidRDefault="00A94A49" w:rsidP="00741681">
      <w:pPr>
        <w:tabs>
          <w:tab w:val="left" w:pos="0"/>
        </w:tabs>
        <w:suppressAutoHyphens/>
        <w:ind w:firstLine="1440"/>
        <w:rPr>
          <w:i/>
          <w:iCs/>
          <w:sz w:val="28"/>
          <w:szCs w:val="28"/>
          <w:vertAlign w:val="superscript"/>
        </w:rPr>
      </w:pPr>
    </w:p>
    <w:p w:rsidR="00A94A49" w:rsidRDefault="00A94A49" w:rsidP="00741681">
      <w:pPr>
        <w:tabs>
          <w:tab w:val="left" w:pos="0"/>
        </w:tabs>
        <w:suppressAutoHyphens/>
        <w:ind w:firstLine="1440"/>
        <w:rPr>
          <w:i/>
          <w:iCs/>
          <w:caps/>
          <w:sz w:val="28"/>
          <w:szCs w:val="28"/>
        </w:rPr>
      </w:pPr>
    </w:p>
    <w:p w:rsidR="00A94A49" w:rsidRDefault="00A94A49" w:rsidP="00741681">
      <w:pPr>
        <w:tabs>
          <w:tab w:val="left" w:pos="0"/>
        </w:tabs>
        <w:suppressAutoHyphens/>
        <w:ind w:firstLine="1440"/>
        <w:rPr>
          <w:i/>
          <w:iCs/>
          <w:caps/>
          <w:sz w:val="28"/>
          <w:szCs w:val="28"/>
        </w:rPr>
      </w:pPr>
    </w:p>
    <w:p w:rsidR="00A94A49" w:rsidRDefault="00A94A49" w:rsidP="00741681">
      <w:pPr>
        <w:tabs>
          <w:tab w:val="left" w:pos="0"/>
        </w:tabs>
        <w:suppressAutoHyphens/>
        <w:ind w:firstLine="1440"/>
        <w:rPr>
          <w:i/>
          <w:iCs/>
          <w:caps/>
          <w:sz w:val="28"/>
          <w:szCs w:val="28"/>
        </w:rPr>
      </w:pPr>
    </w:p>
    <w:p w:rsidR="00A94A49" w:rsidRDefault="00A94A49" w:rsidP="00741681">
      <w:pPr>
        <w:tabs>
          <w:tab w:val="left" w:pos="0"/>
        </w:tabs>
        <w:suppressAutoHyphens/>
        <w:ind w:firstLine="1440"/>
        <w:rPr>
          <w:i/>
          <w:iCs/>
          <w:caps/>
          <w:sz w:val="28"/>
          <w:szCs w:val="28"/>
        </w:rPr>
      </w:pPr>
    </w:p>
    <w:p w:rsidR="00A94A49" w:rsidRDefault="00A94A49" w:rsidP="00741681">
      <w:pPr>
        <w:tabs>
          <w:tab w:val="left" w:pos="0"/>
        </w:tabs>
        <w:suppressAutoHyphens/>
        <w:ind w:firstLine="1440"/>
        <w:rPr>
          <w:i/>
          <w:iCs/>
          <w:caps/>
          <w:sz w:val="28"/>
          <w:szCs w:val="28"/>
        </w:rPr>
      </w:pPr>
    </w:p>
    <w:p w:rsidR="00A94A49" w:rsidRDefault="00A94A49" w:rsidP="00741681">
      <w:pPr>
        <w:tabs>
          <w:tab w:val="left" w:pos="0"/>
        </w:tabs>
        <w:suppressAutoHyphens/>
        <w:ind w:firstLine="1440"/>
        <w:rPr>
          <w:i/>
          <w:iCs/>
          <w:caps/>
          <w:sz w:val="28"/>
          <w:szCs w:val="28"/>
        </w:rPr>
      </w:pPr>
    </w:p>
    <w:p w:rsidR="00A94A49" w:rsidRDefault="00A94A49" w:rsidP="00741681">
      <w:pPr>
        <w:tabs>
          <w:tab w:val="left" w:pos="0"/>
        </w:tabs>
        <w:suppressAutoHyphens/>
        <w:ind w:firstLine="1440"/>
        <w:rPr>
          <w:i/>
          <w:iCs/>
          <w:caps/>
          <w:sz w:val="28"/>
          <w:szCs w:val="28"/>
        </w:rPr>
      </w:pPr>
    </w:p>
    <w:p w:rsidR="00A94A49" w:rsidRDefault="00A94A49" w:rsidP="00741681">
      <w:pPr>
        <w:tabs>
          <w:tab w:val="left" w:pos="0"/>
        </w:tabs>
        <w:suppressAutoHyphens/>
        <w:rPr>
          <w:i/>
          <w:iCs/>
          <w:caps/>
          <w:sz w:val="28"/>
          <w:szCs w:val="28"/>
        </w:rPr>
      </w:pPr>
    </w:p>
    <w:p w:rsidR="00A94A49" w:rsidRPr="000D5297" w:rsidRDefault="00A94A49" w:rsidP="00741681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i/>
          <w:iCs/>
        </w:rPr>
        <w:br w:type="page"/>
      </w:r>
      <w:r w:rsidRPr="000D5297">
        <w:rPr>
          <w:sz w:val="28"/>
          <w:szCs w:val="28"/>
        </w:rPr>
        <w:lastRenderedPageBreak/>
        <w:t>СОДЕРЖАНИЕ</w:t>
      </w:r>
    </w:p>
    <w:p w:rsidR="00A94A49" w:rsidRPr="000D5297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ayout w:type="fixed"/>
        <w:tblLook w:val="0000"/>
      </w:tblPr>
      <w:tblGrid>
        <w:gridCol w:w="7668"/>
        <w:gridCol w:w="1903"/>
      </w:tblGrid>
      <w:tr w:rsidR="00A94A49" w:rsidRPr="000D5297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A94A49" w:rsidRDefault="00A94A49" w:rsidP="00741681">
            <w:pPr>
              <w:pStyle w:val="1"/>
              <w:keepNext/>
              <w:ind w:left="284"/>
              <w:jc w:val="both"/>
              <w:rPr>
                <w:caps/>
              </w:rPr>
            </w:pPr>
          </w:p>
          <w:p w:rsidR="00A94A49" w:rsidRPr="000D5297" w:rsidRDefault="00A94A49" w:rsidP="000D5297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94A49" w:rsidRPr="000D5297" w:rsidRDefault="00A94A49" w:rsidP="00741681">
            <w:pPr>
              <w:jc w:val="center"/>
              <w:rPr>
                <w:sz w:val="28"/>
                <w:szCs w:val="28"/>
              </w:rPr>
            </w:pPr>
            <w:r w:rsidRPr="000D5297">
              <w:rPr>
                <w:sz w:val="28"/>
                <w:szCs w:val="28"/>
              </w:rPr>
              <w:t>стр.</w:t>
            </w:r>
          </w:p>
        </w:tc>
      </w:tr>
      <w:tr w:rsidR="00A94A49" w:rsidRPr="000D5297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A94A49" w:rsidRPr="000D5297" w:rsidRDefault="00A94A49" w:rsidP="00741681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0D5297">
              <w:rPr>
                <w:caps/>
                <w:sz w:val="20"/>
                <w:szCs w:val="20"/>
              </w:rPr>
              <w:t>1.</w:t>
            </w:r>
            <w:r w:rsidRPr="000D5297">
              <w:rPr>
                <w:caps/>
                <w:sz w:val="20"/>
                <w:szCs w:val="20"/>
              </w:rPr>
              <w:tab/>
            </w:r>
            <w:r>
              <w:rPr>
                <w:caps/>
              </w:rPr>
              <w:t xml:space="preserve">ПАСПОРТ рабочей </w:t>
            </w:r>
            <w:r w:rsidRPr="000D5297">
              <w:rPr>
                <w:caps/>
              </w:rPr>
              <w:t>ПРОГРАММЫ УЧЕБНОЙ ДИСЦИПЛИНЫ</w:t>
            </w:r>
          </w:p>
          <w:p w:rsidR="00A94A49" w:rsidRPr="000D5297" w:rsidRDefault="00A94A49" w:rsidP="00741681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94A49" w:rsidRPr="000D5297" w:rsidRDefault="00A94A49" w:rsidP="00741681">
            <w:pPr>
              <w:jc w:val="center"/>
              <w:rPr>
                <w:sz w:val="28"/>
                <w:szCs w:val="28"/>
              </w:rPr>
            </w:pPr>
            <w:r w:rsidRPr="000D5297">
              <w:rPr>
                <w:sz w:val="28"/>
                <w:szCs w:val="28"/>
              </w:rPr>
              <w:t>4</w:t>
            </w:r>
          </w:p>
        </w:tc>
      </w:tr>
      <w:tr w:rsidR="00A94A49" w:rsidRPr="000D5297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A94A49" w:rsidRPr="000D5297" w:rsidRDefault="00A94A49" w:rsidP="00741681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0D5297">
              <w:rPr>
                <w:caps/>
                <w:sz w:val="20"/>
                <w:szCs w:val="20"/>
              </w:rPr>
              <w:t>2.</w:t>
            </w:r>
            <w:r w:rsidRPr="000D5297">
              <w:rPr>
                <w:caps/>
                <w:sz w:val="20"/>
                <w:szCs w:val="20"/>
              </w:rPr>
              <w:tab/>
            </w:r>
            <w:r w:rsidRPr="000D5297">
              <w:rPr>
                <w:caps/>
              </w:rPr>
              <w:t>СТРУКТУРА и содержание УЧЕБНОЙ ДИСЦИПЛИНЫ</w:t>
            </w:r>
          </w:p>
          <w:p w:rsidR="00A94A49" w:rsidRPr="000D5297" w:rsidRDefault="00A94A49" w:rsidP="00741681">
            <w:pPr>
              <w:pStyle w:val="1"/>
              <w:keepNext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94A49" w:rsidRPr="0093118A" w:rsidRDefault="00A94A49" w:rsidP="007416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94A49" w:rsidRPr="000D5297">
        <w:trPr>
          <w:trHeight w:val="670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A94A49" w:rsidRPr="000D5297" w:rsidRDefault="00A94A49" w:rsidP="00741681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0D5297">
              <w:rPr>
                <w:caps/>
              </w:rPr>
              <w:t>3.</w:t>
            </w:r>
            <w:r w:rsidRPr="000D5297">
              <w:rPr>
                <w:caps/>
              </w:rPr>
              <w:tab/>
              <w:t>условия реализации рабочей программы учебной дисциплины</w:t>
            </w:r>
          </w:p>
          <w:p w:rsidR="00A94A49" w:rsidRPr="000D5297" w:rsidRDefault="00A94A49" w:rsidP="00741681">
            <w:pPr>
              <w:pStyle w:val="1"/>
              <w:keepNext/>
              <w:tabs>
                <w:tab w:val="left" w:pos="0"/>
              </w:tabs>
              <w:ind w:left="284" w:firstLine="284"/>
              <w:jc w:val="both"/>
              <w:rPr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94A49" w:rsidRPr="0093118A" w:rsidRDefault="00A94A49" w:rsidP="007416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94A49" w:rsidRPr="000D5297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A94A49" w:rsidRPr="000D5297" w:rsidRDefault="00A94A49" w:rsidP="00741681">
            <w:pPr>
              <w:pStyle w:val="1"/>
              <w:keepNext/>
              <w:tabs>
                <w:tab w:val="left" w:pos="644"/>
              </w:tabs>
              <w:ind w:left="644" w:hanging="360"/>
              <w:jc w:val="both"/>
              <w:rPr>
                <w:caps/>
              </w:rPr>
            </w:pPr>
            <w:r w:rsidRPr="000D5297">
              <w:rPr>
                <w:caps/>
              </w:rPr>
              <w:t>4.</w:t>
            </w:r>
            <w:r w:rsidRPr="000D5297">
              <w:rPr>
                <w:caps/>
              </w:rPr>
              <w:tab/>
              <w:t>Контроль и оценка результатов Освоения учебной дисциплины</w:t>
            </w:r>
          </w:p>
          <w:p w:rsidR="00A94A49" w:rsidRPr="000D5297" w:rsidRDefault="00A94A49" w:rsidP="00741681">
            <w:pPr>
              <w:pStyle w:val="1"/>
              <w:keepNext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A94A49" w:rsidRPr="0093118A" w:rsidRDefault="00A94A49" w:rsidP="007416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A94A49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4A49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aps/>
        </w:rPr>
      </w:pPr>
      <w:r>
        <w:rPr>
          <w:b/>
          <w:bCs/>
          <w:caps/>
          <w:sz w:val="28"/>
          <w:szCs w:val="28"/>
          <w:u w:val="single"/>
        </w:rPr>
        <w:br w:type="page"/>
      </w:r>
      <w:r w:rsidRPr="000D5297">
        <w:rPr>
          <w:b/>
          <w:bCs/>
          <w:caps/>
        </w:rPr>
        <w:lastRenderedPageBreak/>
        <w:t xml:space="preserve">1. </w:t>
      </w:r>
      <w:r>
        <w:rPr>
          <w:b/>
          <w:bCs/>
          <w:caps/>
        </w:rPr>
        <w:tab/>
      </w:r>
      <w:r w:rsidRPr="000D5297">
        <w:rPr>
          <w:b/>
          <w:bCs/>
          <w:caps/>
        </w:rPr>
        <w:t>паспорт Рабочей ПРОГРАММЫ УЧЕБНОЙ ДИСЦИПЛИНЫ</w:t>
      </w: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0D5297">
        <w:rPr>
          <w:u w:val="single"/>
        </w:rPr>
        <w:t>ГОСУДАРСТВЕННОЕ РЕГУЛИРОВАНИЕ ЭКОНОМИКИ</w:t>
      </w:r>
    </w:p>
    <w:p w:rsidR="00A94A49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5297">
        <w:rPr>
          <w:b/>
          <w:bCs/>
        </w:rPr>
        <w:t>1.1. </w:t>
      </w:r>
      <w:r>
        <w:rPr>
          <w:b/>
          <w:bCs/>
        </w:rPr>
        <w:tab/>
      </w:r>
      <w:r w:rsidRPr="000D5297">
        <w:rPr>
          <w:b/>
          <w:bCs/>
        </w:rPr>
        <w:t>Область применения программы</w:t>
      </w: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D5297">
        <w:tab/>
        <w:t xml:space="preserve">Рабочая  программа учебной дисциплины является частью основной профессиональной образовательной программы в соответствии с ФГОС по специальности среднего профессионального образования (далее СПО) </w:t>
      </w:r>
    </w:p>
    <w:p w:rsidR="00A94A49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 w:rsidRPr="000D5297">
        <w:rPr>
          <w:u w:val="single"/>
        </w:rPr>
        <w:t xml:space="preserve">21.05.02 Земельно-имущественные отношения  </w:t>
      </w: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color w:val="000000"/>
        </w:rPr>
      </w:pPr>
      <w:r>
        <w:rPr>
          <w:b/>
          <w:bCs/>
        </w:rPr>
        <w:t>1.2.</w:t>
      </w:r>
      <w:r>
        <w:rPr>
          <w:b/>
          <w:bCs/>
        </w:rPr>
        <w:tab/>
      </w:r>
      <w:r w:rsidRPr="000D5297">
        <w:rPr>
          <w:b/>
          <w:bCs/>
        </w:rPr>
        <w:t>Место дисциплины в структуре основной профессиональной образовательной программы</w:t>
      </w:r>
      <w:r w:rsidRPr="000D5297">
        <w:rPr>
          <w:b/>
          <w:bCs/>
          <w:color w:val="000000"/>
        </w:rPr>
        <w:t xml:space="preserve">: </w:t>
      </w: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color w:val="000000"/>
          <w:u w:val="single"/>
        </w:rPr>
      </w:pPr>
      <w:r w:rsidRPr="000D5297">
        <w:rPr>
          <w:color w:val="000000"/>
          <w:u w:val="single"/>
        </w:rPr>
        <w:t>Общепрофессиональная дисциплина  ОП.19  профессионального цикла П.00</w:t>
      </w: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</w:rPr>
      </w:pP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>1.3.</w:t>
      </w:r>
      <w:r>
        <w:rPr>
          <w:b/>
          <w:bCs/>
        </w:rPr>
        <w:tab/>
      </w:r>
      <w:r w:rsidRPr="000D5297">
        <w:rPr>
          <w:b/>
          <w:bCs/>
        </w:rPr>
        <w:t>Цели и задачи дисциплины – требования к результатам освоения дисциплины:</w:t>
      </w: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5297">
        <w:tab/>
        <w:t xml:space="preserve"> В результате освоения дисциплины обучающийся должен обладать следующими </w:t>
      </w:r>
      <w:r w:rsidRPr="000D5297">
        <w:rPr>
          <w:b/>
          <w:bCs/>
        </w:rPr>
        <w:t>общими компетенциями</w:t>
      </w:r>
      <w:r w:rsidRPr="000D5297">
        <w:t>:</w:t>
      </w:r>
    </w:p>
    <w:p w:rsidR="00A94A49" w:rsidRPr="000D5297" w:rsidRDefault="00A94A49" w:rsidP="00C519C5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0D5297">
        <w:rPr>
          <w:rFonts w:ascii="Times New Roman" w:hAnsi="Times New Roman" w:cs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94A49" w:rsidRPr="000D5297" w:rsidRDefault="00A94A49" w:rsidP="00C519C5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0D5297">
        <w:rPr>
          <w:rFonts w:ascii="Times New Roman" w:hAnsi="Times New Roman" w:cs="Times New Roman"/>
        </w:rPr>
        <w:t>ОК 2. Анализировать социально-экономические и политические проблемы и процессы, использовать методы гуманитарно-социологических наук в различных видах профессиональной и социальной деятельности.</w:t>
      </w:r>
    </w:p>
    <w:p w:rsidR="00A94A49" w:rsidRPr="000D5297" w:rsidRDefault="00A94A49" w:rsidP="00C519C5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3. Организовывать свою</w:t>
      </w:r>
      <w:r w:rsidRPr="000D5297">
        <w:rPr>
          <w:rFonts w:ascii="Times New Roman" w:hAnsi="Times New Roman" w:cs="Times New Roman"/>
        </w:rPr>
        <w:t xml:space="preserve">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A94A49" w:rsidRPr="000D5297" w:rsidRDefault="00A94A49" w:rsidP="00C519C5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0D5297">
        <w:rPr>
          <w:rFonts w:ascii="Times New Roman" w:hAnsi="Times New Roman" w:cs="Times New Roman"/>
        </w:rPr>
        <w:t>ОК 4. Решать проблемы, оценивать риски и принимать решения в нестандартных ситуациях.</w:t>
      </w:r>
    </w:p>
    <w:p w:rsidR="00A94A49" w:rsidRPr="000D5297" w:rsidRDefault="00A94A49" w:rsidP="00C519C5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0D5297">
        <w:rPr>
          <w:rFonts w:ascii="Times New Roman" w:hAnsi="Times New Roman" w:cs="Times New Roman"/>
        </w:rPr>
        <w:t>ОК 5. Осуществлять поиск, 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94A49" w:rsidRPr="000D5297" w:rsidRDefault="00A94A49" w:rsidP="00C519C5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5297">
        <w:tab/>
        <w:t xml:space="preserve">В результате освоения дисциплины обучающийся должен обладать следующими </w:t>
      </w:r>
      <w:r w:rsidRPr="000D5297">
        <w:rPr>
          <w:b/>
          <w:bCs/>
        </w:rPr>
        <w:t>профессиональными компетенциями</w:t>
      </w:r>
      <w:r w:rsidRPr="000D5297">
        <w:t>:</w:t>
      </w:r>
    </w:p>
    <w:p w:rsidR="00A94A49" w:rsidRPr="000D5297" w:rsidRDefault="00A94A49" w:rsidP="00C519C5">
      <w:pPr>
        <w:jc w:val="both"/>
      </w:pPr>
      <w:r w:rsidRPr="000D5297">
        <w:t>ПК 1.5. Осуществлять мониторинг земель территории.</w:t>
      </w:r>
    </w:p>
    <w:p w:rsidR="00A94A49" w:rsidRPr="000D5297" w:rsidRDefault="00A94A49" w:rsidP="00C519C5">
      <w:pPr>
        <w:jc w:val="both"/>
      </w:pPr>
      <w:r w:rsidRPr="000D5297">
        <w:t xml:space="preserve">ПК 2.4. Осуществлять кадастровый и технический учет объектов </w:t>
      </w:r>
    </w:p>
    <w:p w:rsidR="00A94A49" w:rsidRPr="000D5297" w:rsidRDefault="00A94A49" w:rsidP="00C519C5">
      <w:pPr>
        <w:jc w:val="both"/>
      </w:pPr>
      <w:r w:rsidRPr="000D5297">
        <w:t>недвижимости</w:t>
      </w:r>
    </w:p>
    <w:p w:rsidR="00A94A49" w:rsidRPr="000D5297" w:rsidRDefault="00A94A49" w:rsidP="00C519C5">
      <w:pPr>
        <w:ind w:left="-15"/>
        <w:jc w:val="both"/>
      </w:pPr>
      <w:r w:rsidRPr="000D5297">
        <w:t>ПК 4.1.</w:t>
      </w:r>
      <w:r>
        <w:t xml:space="preserve"> Осуществлять сбор и обработку необходимой и достаточной информации об объекте оценки </w:t>
      </w:r>
      <w:r w:rsidRPr="000D5297">
        <w:t>и аналогичных объектах.</w:t>
      </w:r>
    </w:p>
    <w:p w:rsidR="00A94A49" w:rsidRPr="000D5297" w:rsidRDefault="00A94A49" w:rsidP="00C519C5">
      <w:pPr>
        <w:jc w:val="both"/>
      </w:pPr>
      <w:r w:rsidRPr="000D5297">
        <w:t>ПК 4.5. Классифицировать здания и сооружения в соответствии с принятой типологией.</w:t>
      </w:r>
    </w:p>
    <w:p w:rsidR="00A94A49" w:rsidRPr="000D5297" w:rsidRDefault="00A94A49" w:rsidP="00C519C5">
      <w:pPr>
        <w:jc w:val="both"/>
      </w:pPr>
      <w:r w:rsidRPr="000D5297">
        <w:t>ПК 5.2. Планировать за предпринимательскую деятельность и отчитываться за нее.</w:t>
      </w:r>
    </w:p>
    <w:p w:rsidR="00A94A49" w:rsidRDefault="00A94A49" w:rsidP="00C519C5">
      <w:pPr>
        <w:ind w:right="567"/>
        <w:jc w:val="both"/>
      </w:pPr>
      <w:r w:rsidRPr="000D5297">
        <w:t>ПК 5.4. Обеспечивать получение прибыли от хозяйственной деятельности.</w:t>
      </w:r>
    </w:p>
    <w:p w:rsidR="00A94A49" w:rsidRPr="000D5297" w:rsidRDefault="00A94A49" w:rsidP="00C519C5">
      <w:pPr>
        <w:ind w:right="567"/>
        <w:jc w:val="both"/>
      </w:pP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5297">
        <w:rPr>
          <w:b/>
          <w:bCs/>
        </w:rPr>
        <w:t>1.4. Рекомендуемое количество часов на освоение программы дисциплины:</w:t>
      </w: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5297">
        <w:t xml:space="preserve">максимальной учебной нагрузки </w:t>
      </w:r>
      <w:proofErr w:type="gramStart"/>
      <w:r w:rsidRPr="000D5297">
        <w:t>обучающегося</w:t>
      </w:r>
      <w:proofErr w:type="gramEnd"/>
      <w:r w:rsidRPr="000D5297">
        <w:t xml:space="preserve"> </w:t>
      </w:r>
      <w:r w:rsidRPr="000D5297">
        <w:rPr>
          <w:u w:val="single"/>
        </w:rPr>
        <w:t>60 часов</w:t>
      </w:r>
      <w:r w:rsidRPr="000D5297">
        <w:t>, в том числе:</w:t>
      </w: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5297">
        <w:t xml:space="preserve">обязательной аудиторной учебной нагрузки </w:t>
      </w:r>
      <w:proofErr w:type="gramStart"/>
      <w:r w:rsidRPr="000D5297">
        <w:t>обучающегося</w:t>
      </w:r>
      <w:proofErr w:type="gramEnd"/>
      <w:r w:rsidRPr="000D5297">
        <w:t xml:space="preserve"> </w:t>
      </w:r>
      <w:r w:rsidRPr="000D5297">
        <w:rPr>
          <w:u w:val="single"/>
        </w:rPr>
        <w:t xml:space="preserve">40 </w:t>
      </w:r>
      <w:bookmarkStart w:id="0" w:name="_GoBack"/>
      <w:bookmarkEnd w:id="0"/>
      <w:r w:rsidRPr="000D5297">
        <w:rPr>
          <w:u w:val="single"/>
        </w:rPr>
        <w:t>часов</w:t>
      </w:r>
      <w:r w:rsidRPr="000D5297">
        <w:t>;</w:t>
      </w:r>
    </w:p>
    <w:p w:rsidR="00A94A49" w:rsidRPr="000D5297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5297">
        <w:t xml:space="preserve">самостоятельной работы </w:t>
      </w:r>
      <w:proofErr w:type="gramStart"/>
      <w:r w:rsidRPr="000D5297">
        <w:t>обучающегося</w:t>
      </w:r>
      <w:proofErr w:type="gramEnd"/>
      <w:r w:rsidRPr="000D5297">
        <w:t xml:space="preserve"> </w:t>
      </w:r>
      <w:r w:rsidRPr="000D5297">
        <w:rPr>
          <w:u w:val="single"/>
        </w:rPr>
        <w:t>20 часов</w:t>
      </w:r>
      <w:r w:rsidRPr="000D5297">
        <w:t>.</w:t>
      </w:r>
    </w:p>
    <w:p w:rsidR="00A94A49" w:rsidRPr="00C519C5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94A49" w:rsidRDefault="00A94A49">
      <w:pPr>
        <w:widowControl/>
        <w:autoSpaceDE/>
        <w:autoSpaceDN/>
        <w:adjustRightInd/>
        <w:rPr>
          <w:b/>
          <w:bCs/>
        </w:rPr>
      </w:pPr>
      <w:r>
        <w:rPr>
          <w:b/>
          <w:bCs/>
        </w:rPr>
        <w:br w:type="page"/>
      </w:r>
    </w:p>
    <w:p w:rsidR="00A94A49" w:rsidRPr="000D5297" w:rsidRDefault="00A94A49" w:rsidP="00C519C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5297">
        <w:rPr>
          <w:b/>
          <w:bCs/>
        </w:rPr>
        <w:t xml:space="preserve">2. </w:t>
      </w:r>
      <w:r>
        <w:rPr>
          <w:b/>
          <w:bCs/>
        </w:rPr>
        <w:tab/>
      </w:r>
      <w:r w:rsidRPr="000D5297">
        <w:rPr>
          <w:b/>
          <w:bCs/>
        </w:rPr>
        <w:t>СТРУКТУРА И СОДЕРЖАНИЕ УЧЕБНОЙ ДИСЦИПЛИНЫ</w:t>
      </w:r>
    </w:p>
    <w:p w:rsidR="00A94A49" w:rsidRPr="00C519C5" w:rsidRDefault="00A94A49" w:rsidP="00C519C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0D5297">
        <w:rPr>
          <w:b/>
          <w:bCs/>
        </w:rPr>
        <w:t xml:space="preserve">2.1. </w:t>
      </w:r>
      <w:r>
        <w:rPr>
          <w:b/>
          <w:bCs/>
        </w:rPr>
        <w:tab/>
      </w:r>
      <w:r w:rsidRPr="000D5297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/>
      </w:tblPr>
      <w:tblGrid>
        <w:gridCol w:w="7904"/>
        <w:gridCol w:w="1800"/>
      </w:tblGrid>
      <w:tr w:rsidR="00A94A49" w:rsidRPr="000D5297">
        <w:trPr>
          <w:trHeight w:val="460"/>
        </w:trPr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4A49" w:rsidRPr="000D5297" w:rsidRDefault="00A94A49" w:rsidP="000D5297">
            <w:pPr>
              <w:jc w:val="center"/>
            </w:pPr>
            <w:r w:rsidRPr="000D5297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94A49" w:rsidRPr="000D5297" w:rsidRDefault="00A94A49" w:rsidP="000D5297">
            <w:pPr>
              <w:jc w:val="center"/>
              <w:rPr>
                <w:i/>
                <w:iCs/>
              </w:rPr>
            </w:pPr>
            <w:r w:rsidRPr="000D5297">
              <w:rPr>
                <w:b/>
                <w:bCs/>
              </w:rPr>
              <w:t>Объем часов</w:t>
            </w:r>
          </w:p>
        </w:tc>
      </w:tr>
      <w:tr w:rsidR="00A94A49" w:rsidRPr="000D5297">
        <w:trPr>
          <w:trHeight w:val="285"/>
        </w:trPr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A49" w:rsidRPr="000D5297" w:rsidRDefault="00A94A49" w:rsidP="000D5297">
            <w:pPr>
              <w:rPr>
                <w:b/>
                <w:bCs/>
              </w:rPr>
            </w:pPr>
            <w:r w:rsidRPr="000D5297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94A49" w:rsidRPr="00BC13AD" w:rsidRDefault="00A94A49" w:rsidP="000D5297">
            <w:pPr>
              <w:jc w:val="center"/>
            </w:pPr>
            <w:r w:rsidRPr="00BC13AD">
              <w:t>60</w:t>
            </w:r>
          </w:p>
        </w:tc>
      </w:tr>
      <w:tr w:rsidR="00A94A49" w:rsidRPr="000D5297"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A49" w:rsidRPr="000D5297" w:rsidRDefault="00A94A49" w:rsidP="000D5297">
            <w:pPr>
              <w:jc w:val="both"/>
            </w:pPr>
            <w:r w:rsidRPr="000D5297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94A49" w:rsidRPr="00BC13AD" w:rsidRDefault="00A94A49" w:rsidP="000D5297">
            <w:pPr>
              <w:jc w:val="center"/>
            </w:pPr>
            <w:r w:rsidRPr="00BC13AD">
              <w:t>40</w:t>
            </w:r>
          </w:p>
        </w:tc>
      </w:tr>
      <w:tr w:rsidR="00A94A49" w:rsidRPr="000D5297"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A49" w:rsidRPr="000D5297" w:rsidRDefault="00A94A49" w:rsidP="000D5297">
            <w:pPr>
              <w:jc w:val="both"/>
            </w:pPr>
            <w:r w:rsidRPr="000D5297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94A49" w:rsidRPr="00BC13AD" w:rsidRDefault="00A94A49" w:rsidP="000D5297">
            <w:pPr>
              <w:jc w:val="center"/>
            </w:pPr>
          </w:p>
        </w:tc>
      </w:tr>
      <w:tr w:rsidR="00A94A49" w:rsidRPr="000D5297"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A49" w:rsidRPr="000D5297" w:rsidRDefault="00A94A49" w:rsidP="000D5297">
            <w:pPr>
              <w:ind w:firstLine="426"/>
              <w:jc w:val="both"/>
            </w:pPr>
            <w:r w:rsidRPr="000D5297">
              <w:t>лабораторное занятие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94A49" w:rsidRPr="00BC13AD" w:rsidRDefault="00A94A49" w:rsidP="000D5297">
            <w:pPr>
              <w:jc w:val="center"/>
            </w:pPr>
            <w:r w:rsidRPr="00BC13AD">
              <w:t>-</w:t>
            </w:r>
          </w:p>
        </w:tc>
      </w:tr>
      <w:tr w:rsidR="00A94A49" w:rsidRPr="000D5297"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A49" w:rsidRPr="000D5297" w:rsidRDefault="00A94A49" w:rsidP="000D5297">
            <w:pPr>
              <w:jc w:val="both"/>
            </w:pPr>
            <w:r w:rsidRPr="000D5297"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94A49" w:rsidRPr="00BC13AD" w:rsidRDefault="00A94A49" w:rsidP="000D5297">
            <w:pPr>
              <w:jc w:val="center"/>
            </w:pPr>
            <w:r w:rsidRPr="00BC13AD">
              <w:t>1</w:t>
            </w:r>
            <w:r>
              <w:t>0</w:t>
            </w:r>
          </w:p>
        </w:tc>
      </w:tr>
      <w:tr w:rsidR="00A94A49" w:rsidRPr="000D5297"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A49" w:rsidRPr="000D5297" w:rsidRDefault="00A94A49" w:rsidP="000D5297">
            <w:pPr>
              <w:ind w:firstLine="426"/>
              <w:jc w:val="both"/>
            </w:pPr>
            <w:r w:rsidRPr="000D5297"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94A49" w:rsidRPr="00BC13AD" w:rsidRDefault="00A94A49" w:rsidP="000D5297">
            <w:pPr>
              <w:jc w:val="center"/>
            </w:pPr>
          </w:p>
        </w:tc>
      </w:tr>
      <w:tr w:rsidR="00A94A49" w:rsidRPr="000D5297">
        <w:tc>
          <w:tcPr>
            <w:tcW w:w="7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A49" w:rsidRPr="000D5297" w:rsidRDefault="00A94A49" w:rsidP="000D5297">
            <w:pPr>
              <w:jc w:val="both"/>
              <w:rPr>
                <w:b/>
                <w:bCs/>
              </w:rPr>
            </w:pPr>
            <w:r w:rsidRPr="000D5297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94A49" w:rsidRPr="00BC13AD" w:rsidRDefault="00A94A49" w:rsidP="000D5297">
            <w:pPr>
              <w:jc w:val="center"/>
            </w:pPr>
            <w:r w:rsidRPr="00BC13AD">
              <w:t>20</w:t>
            </w:r>
          </w:p>
        </w:tc>
      </w:tr>
      <w:tr w:rsidR="00A94A49" w:rsidRPr="000D5297">
        <w:tc>
          <w:tcPr>
            <w:tcW w:w="970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94A49" w:rsidRPr="000D5297" w:rsidRDefault="00A94A49" w:rsidP="000D5297">
            <w:pPr>
              <w:tabs>
                <w:tab w:val="left" w:pos="8295"/>
              </w:tabs>
              <w:rPr>
                <w:b/>
                <w:bCs/>
              </w:rPr>
            </w:pPr>
            <w:r w:rsidRPr="00BC13AD">
              <w:rPr>
                <w:i/>
                <w:iCs/>
              </w:rPr>
              <w:t>Промежуточная аттестация в форме</w:t>
            </w:r>
            <w:r>
              <w:rPr>
                <w:i/>
                <w:iCs/>
              </w:rPr>
              <w:t xml:space="preserve"> </w:t>
            </w:r>
            <w:r w:rsidRPr="000D5297">
              <w:t>комплексного экзамена</w:t>
            </w:r>
            <w:r>
              <w:t xml:space="preserve"> с дисциплиной «Бизнес-планирование»</w:t>
            </w:r>
            <w:r w:rsidRPr="000D5297">
              <w:rPr>
                <w:b/>
                <w:bCs/>
                <w:i/>
                <w:iCs/>
              </w:rPr>
              <w:tab/>
            </w:r>
          </w:p>
        </w:tc>
      </w:tr>
    </w:tbl>
    <w:p w:rsidR="00A94A49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  <w:r>
        <w:t>.</w:t>
      </w:r>
    </w:p>
    <w:p w:rsidR="00A94A49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4A49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4A49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4A49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4A49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4A49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4A49" w:rsidRPr="00774EA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94A49" w:rsidRPr="00774EAD" w:rsidRDefault="00A94A49" w:rsidP="00741681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sz w:val="28"/>
          <w:szCs w:val="28"/>
        </w:rPr>
        <w:sectPr w:rsidR="00A94A49" w:rsidRPr="00774EAD" w:rsidSect="00741681">
          <w:footerReference w:type="default" r:id="rId9"/>
          <w:pgSz w:w="12240" w:h="15840"/>
          <w:pgMar w:top="1134" w:right="850" w:bottom="1134" w:left="1701" w:header="720" w:footer="720" w:gutter="0"/>
          <w:pgNumType w:start="1"/>
          <w:cols w:space="720"/>
          <w:noEndnote/>
          <w:titlePg/>
        </w:sectPr>
      </w:pPr>
    </w:p>
    <w:p w:rsidR="00A94A49" w:rsidRPr="00774EAD" w:rsidRDefault="00A94A49" w:rsidP="00741681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774EAD">
        <w:rPr>
          <w:b/>
          <w:bCs/>
          <w:sz w:val="28"/>
          <w:szCs w:val="28"/>
        </w:rPr>
        <w:lastRenderedPageBreak/>
        <w:t>2.</w:t>
      </w:r>
      <w:r w:rsidRPr="00BF40A1">
        <w:rPr>
          <w:b/>
          <w:bCs/>
        </w:rPr>
        <w:t>2Тематический план и содержание учебной дисциплины</w:t>
      </w:r>
      <w:r w:rsidRPr="00BF40A1">
        <w:rPr>
          <w:b/>
          <w:bCs/>
          <w:caps/>
        </w:rPr>
        <w:t xml:space="preserve"> ГоСУДАРСТВЕННОЕ РУГУЛИРОВАНИЕ ЭКОНОМИКИ</w:t>
      </w:r>
    </w:p>
    <w:p w:rsidR="00A94A49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10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tbl>
      <w:tblPr>
        <w:tblW w:w="153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75"/>
        <w:gridCol w:w="9756"/>
        <w:gridCol w:w="1701"/>
        <w:gridCol w:w="1371"/>
      </w:tblGrid>
      <w:tr w:rsidR="00A94A49">
        <w:trPr>
          <w:trHeight w:val="25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A94A49">
        <w:trPr>
          <w:trHeight w:val="533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4</w:t>
            </w:r>
          </w:p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94A49">
        <w:trPr>
          <w:trHeight w:val="73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6A09E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Тема 1. Предмет, сущность и задачи государственного регулирования экономики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D748F">
              <w:rPr>
                <w:rFonts w:ascii="Times New Roman" w:hAnsi="Times New Roman" w:cs="Times New Roman"/>
              </w:rPr>
              <w:t>Сущность государственного регулирования экономики. Субъекты и объекты ГРЭ, цели и задачи ГРЭ.</w:t>
            </w:r>
          </w:p>
          <w:p w:rsidR="00A94A49" w:rsidRPr="00774EA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составить конспект «Зарубежный опыт регулирования экономики»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</w:rPr>
              <w:t>2</w:t>
            </w: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</w:rPr>
              <w:t>2</w:t>
            </w: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4A49">
        <w:trPr>
          <w:trHeight w:val="73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 Государство как субъект экономической системы.</w:t>
            </w:r>
          </w:p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</w:rPr>
              <w:t>Место государства в основных научных школах экономического развития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Основание теории о месте государства в экономике: меркантилизм, протекционизм, физиократы, классическая полит экономия, монетаризм.</w:t>
            </w:r>
            <w:proofErr w:type="gramEnd"/>
          </w:p>
          <w:p w:rsidR="00A94A49" w:rsidRPr="00774EA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Составить конспект «Классическая политическая экономика»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560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6A09E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 Современная система  государственного регулирования Российской экономики.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</w:rPr>
              <w:t>Понятие «смешанная экономика», «государственное регулирование», «</w:t>
            </w:r>
            <w:proofErr w:type="spellStart"/>
            <w:r w:rsidRPr="00A76E20">
              <w:rPr>
                <w:rFonts w:ascii="Times New Roman" w:hAnsi="Times New Roman" w:cs="Times New Roman"/>
              </w:rPr>
              <w:t>дерегулирование</w:t>
            </w:r>
            <w:proofErr w:type="spellEnd"/>
            <w:r w:rsidRPr="00A76E20">
              <w:rPr>
                <w:rFonts w:ascii="Times New Roman" w:hAnsi="Times New Roman" w:cs="Times New Roman"/>
              </w:rPr>
              <w:t>». Функции государства. Система государственного регулирования в РФ: законодательные и исполнительные органы.</w:t>
            </w:r>
          </w:p>
          <w:p w:rsidR="00A94A49" w:rsidRPr="00774EA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>: Составить конспект</w:t>
            </w:r>
            <w:r>
              <w:rPr>
                <w:rFonts w:ascii="Times New Roman" w:hAnsi="Times New Roman" w:cs="Times New Roman"/>
              </w:rPr>
              <w:t xml:space="preserve"> «Государственное регулирование экономики СССР»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68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6A09E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4. Формы и методы государственного регулирования.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FE73B1">
              <w:rPr>
                <w:rFonts w:ascii="Times New Roman" w:hAnsi="Times New Roman" w:cs="Times New Roman"/>
              </w:rPr>
              <w:t xml:space="preserve">Формы регулирования. Методы регулирования: 1) прямые и косвенные; </w:t>
            </w:r>
          </w:p>
          <w:p w:rsidR="00A94A49" w:rsidRPr="00FE73B1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FE73B1">
              <w:rPr>
                <w:rFonts w:ascii="Times New Roman" w:hAnsi="Times New Roman" w:cs="Times New Roman"/>
              </w:rPr>
              <w:t>2) административные и экономические; 3) методы общие, частные и специфические.</w:t>
            </w:r>
          </w:p>
          <w:p w:rsidR="00A94A49" w:rsidRPr="00774EA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Составить схему Методы регулирования экономики»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68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6A09E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5. Балансовый метод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Default="00A94A49" w:rsidP="008E2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Балансовый метод, сущность и использование.</w:t>
            </w:r>
          </w:p>
          <w:p w:rsidR="00A94A49" w:rsidRPr="008E20D7" w:rsidRDefault="00A94A49" w:rsidP="008E2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Балансовый метод в СНС</w:t>
            </w:r>
            <w:r w:rsidRPr="00FE73B1">
              <w:rPr>
                <w:rFonts w:ascii="Times New Roman" w:hAnsi="Times New Roman" w:cs="Times New Roman"/>
              </w:rPr>
              <w:t>.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 1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1.Построить и заполнить счет производства и счет образования доходов 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2.Построить и заполнить счет распределения и перераспределения доходов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3.Построить и заполнить счет капитала и финансовый счет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4.Построить и заполнить счета СНС</w:t>
            </w:r>
          </w:p>
          <w:p w:rsidR="00A94A49" w:rsidRPr="008E20D7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работа: </w:t>
            </w:r>
            <w:r>
              <w:rPr>
                <w:rFonts w:ascii="Times New Roman" w:hAnsi="Times New Roman" w:cs="Times New Roman"/>
              </w:rPr>
              <w:t>Решение задач по построению счетов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CE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C51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Pr="00C40DA4" w:rsidRDefault="00A94A49" w:rsidP="00C40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2</w:t>
            </w:r>
          </w:p>
          <w:p w:rsidR="00A94A49" w:rsidRPr="00C40DA4" w:rsidRDefault="00A94A49" w:rsidP="00C40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68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6A09E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6. Государственное регулирование инвестиционной деятельности.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Pr="006A34D4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6A34D4">
              <w:rPr>
                <w:rFonts w:ascii="Times New Roman" w:hAnsi="Times New Roman" w:cs="Times New Roman"/>
              </w:rPr>
              <w:t>Инвестиции и экономический рост. Структура инвестиций, назначение государственной поддержки и стимулирование инвестиционной деятельности.</w:t>
            </w:r>
          </w:p>
          <w:p w:rsidR="00A94A49" w:rsidRPr="008E20D7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>: С</w:t>
            </w:r>
            <w:r>
              <w:rPr>
                <w:rFonts w:ascii="Times New Roman" w:hAnsi="Times New Roman" w:cs="Times New Roman"/>
              </w:rPr>
              <w:t>оставить конспект « Инвестиции в развитие региона»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68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FE73B1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7. Бюджетная система РФ. 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Pr="006A34D4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6A34D4">
              <w:rPr>
                <w:rFonts w:ascii="Times New Roman" w:hAnsi="Times New Roman" w:cs="Times New Roman"/>
              </w:rPr>
              <w:t xml:space="preserve">Бюджет, бюджетная система, регулирующая роль. </w:t>
            </w:r>
          </w:p>
          <w:p w:rsidR="00A94A49" w:rsidRPr="008E20D7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Изучить бюджет Смоленской области и ответить на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68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6A09E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8. Налоговая система и ее регулирующие функции.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Pr="006A34D4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6A34D4">
              <w:rPr>
                <w:rFonts w:ascii="Times New Roman" w:hAnsi="Times New Roman" w:cs="Times New Roman"/>
              </w:rPr>
              <w:t xml:space="preserve">Функции налогов. Влияние налоговой системы на экономическое развитие. Элементы налогов. </w:t>
            </w:r>
          </w:p>
          <w:p w:rsidR="00A94A49" w:rsidRPr="008E20D7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Изучить изменения в НК РФ в текущем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68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6A09E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9. Государственное регулирование в области кредитно-денежной политики.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Pr="006A34D4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6A34D4">
              <w:rPr>
                <w:rFonts w:ascii="Times New Roman" w:hAnsi="Times New Roman" w:cs="Times New Roman"/>
              </w:rPr>
              <w:t>Направление денежно-кредитной политики, её инструмента. Регулирование деятельности коммерческих банков и рынка ценных бумаг.</w:t>
            </w:r>
          </w:p>
          <w:p w:rsidR="00A94A49" w:rsidRPr="008E20D7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Составить конспект «Перспективы развития банковского сектора»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68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6A09E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10. Государственное регулирование социальных процессов.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Pr="006A34D4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6A34D4">
              <w:rPr>
                <w:rFonts w:ascii="Times New Roman" w:hAnsi="Times New Roman" w:cs="Times New Roman"/>
              </w:rPr>
              <w:t>Прогнозирование и государственное регулирование уровня жизни. Государственное регулирование занятости населения.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Расчет показателей уровня жизни</w:t>
            </w:r>
          </w:p>
          <w:p w:rsidR="00A94A49" w:rsidRPr="001613A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работа: </w:t>
            </w:r>
            <w:r>
              <w:rPr>
                <w:rFonts w:ascii="Times New Roman" w:hAnsi="Times New Roman" w:cs="Times New Roman"/>
              </w:rPr>
              <w:t>Решение задач по исчислению показателей уровня жизни населения</w:t>
            </w: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68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6A09E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11. Особенности государственного регулирования развития материального производства.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Pr="006A34D4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6A34D4">
              <w:rPr>
                <w:rFonts w:ascii="Times New Roman" w:hAnsi="Times New Roman" w:cs="Times New Roman"/>
              </w:rPr>
              <w:t>Особенности государственного регулирования развития материального производства.</w:t>
            </w:r>
          </w:p>
          <w:p w:rsidR="00A94A49" w:rsidRPr="001613A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Изучить развитие материального производства в регионе на основе данных статистики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68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6A09E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12. Антимонопольная политика государства.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Pr="007C767E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7C767E">
              <w:rPr>
                <w:rFonts w:ascii="Times New Roman" w:hAnsi="Times New Roman" w:cs="Times New Roman"/>
              </w:rPr>
              <w:t>Антимонопольная политика государства.</w:t>
            </w:r>
          </w:p>
          <w:p w:rsidR="00A94A49" w:rsidRPr="001613A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>: Составить конспект «Правовые основы конкуренции в РФ»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688"/>
        </w:trPr>
        <w:tc>
          <w:tcPr>
            <w:tcW w:w="2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6A09E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13. Государственное регулирование региональной экономики.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</w:t>
            </w:r>
            <w:r w:rsidRPr="007C767E">
              <w:rPr>
                <w:rFonts w:ascii="Times New Roman" w:hAnsi="Times New Roman" w:cs="Times New Roman"/>
              </w:rPr>
              <w:t>Государственное регулирование региональной экономики.</w:t>
            </w:r>
          </w:p>
          <w:p w:rsidR="00A94A49" w:rsidRPr="007C767E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2.Государственное регулирование региональной экономики</w:t>
            </w: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 w:rsidRPr="00A76E20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>: Ознакомиться с планами развития региона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4A49">
        <w:trPr>
          <w:trHeight w:val="25"/>
        </w:trPr>
        <w:tc>
          <w:tcPr>
            <w:tcW w:w="122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Экзамен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4A49" w:rsidRPr="00A76E20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4A49">
        <w:trPr>
          <w:trHeight w:val="25"/>
        </w:trPr>
        <w:tc>
          <w:tcPr>
            <w:tcW w:w="122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4A49" w:rsidRPr="005D748F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4A49" w:rsidRDefault="00A94A49" w:rsidP="00741681"/>
    <w:p w:rsidR="00A94A49" w:rsidRDefault="00A94A49" w:rsidP="00741681"/>
    <w:p w:rsidR="00A94A49" w:rsidRDefault="00A94A49" w:rsidP="00741681"/>
    <w:p w:rsidR="00A94A49" w:rsidRDefault="00A94A49" w:rsidP="00741681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  <w:sectPr w:rsidR="00A94A49" w:rsidSect="00741681">
          <w:pgSz w:w="15840" w:h="12240" w:orient="landscape"/>
          <w:pgMar w:top="851" w:right="1134" w:bottom="1701" w:left="1134" w:header="720" w:footer="720" w:gutter="0"/>
          <w:cols w:space="720"/>
          <w:noEndnote/>
        </w:sectPr>
      </w:pPr>
    </w:p>
    <w:p w:rsidR="00A94A49" w:rsidRPr="00B56DCD" w:rsidRDefault="00A94A49" w:rsidP="00B56DCD">
      <w:pPr>
        <w:pStyle w:val="1"/>
        <w:keepNext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</w:rPr>
      </w:pPr>
      <w:r w:rsidRPr="00B56DCD">
        <w:rPr>
          <w:b/>
          <w:bCs/>
          <w:caps/>
        </w:rPr>
        <w:lastRenderedPageBreak/>
        <w:t xml:space="preserve">3. </w:t>
      </w:r>
      <w:r>
        <w:rPr>
          <w:b/>
          <w:bCs/>
          <w:caps/>
        </w:rPr>
        <w:tab/>
      </w:r>
      <w:r w:rsidRPr="00B56DCD">
        <w:rPr>
          <w:b/>
          <w:bCs/>
          <w:caps/>
        </w:rPr>
        <w:t>условия реализации программы дисциплины</w:t>
      </w:r>
    </w:p>
    <w:p w:rsidR="00A94A49" w:rsidRPr="00B56DCD" w:rsidRDefault="00A94A49" w:rsidP="00741681"/>
    <w:p w:rsidR="00A94A49" w:rsidRPr="00B56DCD" w:rsidRDefault="00A94A49" w:rsidP="00B56D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56DCD">
        <w:rPr>
          <w:b/>
          <w:bCs/>
        </w:rPr>
        <w:t xml:space="preserve">3.1. </w:t>
      </w:r>
      <w:r>
        <w:rPr>
          <w:b/>
          <w:bCs/>
        </w:rPr>
        <w:tab/>
      </w:r>
      <w:r w:rsidRPr="00B56DCD">
        <w:rPr>
          <w:b/>
          <w:bCs/>
        </w:rPr>
        <w:t>Требования к минимальному материально-техническому обеспечению</w:t>
      </w:r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ab/>
        <w:t>Реализация программы дисциплины требует на</w:t>
      </w:r>
      <w:r>
        <w:t>личия учебного кабинета «Экономики организации и предпринимательства</w:t>
      </w:r>
      <w:r w:rsidRPr="00B56DCD">
        <w:t>»</w:t>
      </w:r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 xml:space="preserve">Оборудование учебного кабинета: </w:t>
      </w:r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ab/>
        <w:t>Посадочные места для студентов - 30</w:t>
      </w:r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ab/>
        <w:t>Рабочее место преподавателя – 1</w:t>
      </w:r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ab/>
        <w:t>Трибуна – 1</w:t>
      </w:r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ab/>
        <w:t>Шкаф книжный – 3.</w:t>
      </w:r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>Комплект учебников:</w:t>
      </w:r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 xml:space="preserve">Технические средства обучения: </w:t>
      </w:r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ab/>
        <w:t>- мультимедийный проектор</w:t>
      </w:r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ab/>
        <w:t xml:space="preserve">- </w:t>
      </w:r>
      <w:proofErr w:type="spellStart"/>
      <w:r w:rsidRPr="00B56DCD">
        <w:t>оверхед</w:t>
      </w:r>
      <w:proofErr w:type="spellEnd"/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ab/>
        <w:t>- компьютер</w:t>
      </w:r>
    </w:p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A94A49" w:rsidRPr="00B56DCD" w:rsidRDefault="00A94A49" w:rsidP="00B56DCD">
      <w:pPr>
        <w:pStyle w:val="1"/>
        <w:keepNext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B56DCD">
        <w:rPr>
          <w:b/>
          <w:bCs/>
        </w:rPr>
        <w:t xml:space="preserve">3.2. </w:t>
      </w:r>
      <w:r>
        <w:rPr>
          <w:b/>
          <w:bCs/>
        </w:rPr>
        <w:tab/>
      </w:r>
      <w:r w:rsidRPr="00B56DCD">
        <w:rPr>
          <w:b/>
          <w:bCs/>
        </w:rPr>
        <w:t>Информационное обеспечение обучения</w:t>
      </w:r>
    </w:p>
    <w:p w:rsidR="00A94A49" w:rsidRDefault="00A94A49" w:rsidP="007D2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t xml:space="preserve">Основные источники: </w:t>
      </w:r>
    </w:p>
    <w:p w:rsidR="00A94A49" w:rsidRPr="00737F87" w:rsidRDefault="00A94A49" w:rsidP="00737F87">
      <w:pPr>
        <w:pStyle w:val="ae"/>
        <w:numPr>
          <w:ilvl w:val="0"/>
          <w:numId w:val="3"/>
        </w:numPr>
        <w:tabs>
          <w:tab w:val="left" w:pos="1010"/>
        </w:tabs>
        <w:rPr>
          <w:rFonts w:ascii="Times New Roman" w:hAnsi="Times New Roman" w:cs="Times New Roman"/>
        </w:rPr>
      </w:pPr>
      <w:r w:rsidRPr="00737F87">
        <w:rPr>
          <w:rFonts w:ascii="Times New Roman" w:hAnsi="Times New Roman" w:cs="Times New Roman"/>
          <w:color w:val="333333"/>
          <w:shd w:val="clear" w:color="auto" w:fill="FFFFFF"/>
        </w:rPr>
        <w:t>Васильев В.П. Государственное регулирование экономики</w:t>
      </w:r>
      <w:proofErr w:type="gramStart"/>
      <w:r w:rsidRPr="00737F87">
        <w:rPr>
          <w:rFonts w:ascii="Times New Roman" w:hAnsi="Times New Roman" w:cs="Times New Roman"/>
          <w:color w:val="333333"/>
          <w:shd w:val="clear" w:color="auto" w:fill="FFFFFF"/>
        </w:rPr>
        <w:t> :</w:t>
      </w:r>
      <w:proofErr w:type="gramEnd"/>
      <w:r w:rsidRPr="00737F87">
        <w:rPr>
          <w:rFonts w:ascii="Times New Roman" w:hAnsi="Times New Roman" w:cs="Times New Roman"/>
          <w:color w:val="333333"/>
          <w:shd w:val="clear" w:color="auto" w:fill="FFFFFF"/>
        </w:rPr>
        <w:t> </w:t>
      </w:r>
      <w:r w:rsidRPr="00737F87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учебник</w:t>
      </w:r>
      <w:r w:rsidRPr="00737F87">
        <w:rPr>
          <w:rFonts w:ascii="Times New Roman" w:hAnsi="Times New Roman" w:cs="Times New Roman"/>
          <w:color w:val="333333"/>
          <w:shd w:val="clear" w:color="auto" w:fill="FFFFFF"/>
        </w:rPr>
        <w:t xml:space="preserve"> и практикум / В. П. Васильев. — 4-е изд., </w:t>
      </w:r>
      <w:proofErr w:type="spellStart"/>
      <w:r w:rsidRPr="00737F87">
        <w:rPr>
          <w:rFonts w:ascii="Times New Roman" w:hAnsi="Times New Roman" w:cs="Times New Roman"/>
          <w:color w:val="333333"/>
          <w:shd w:val="clear" w:color="auto" w:fill="FFFFFF"/>
        </w:rPr>
        <w:t>перераб</w:t>
      </w:r>
      <w:proofErr w:type="spellEnd"/>
      <w:r w:rsidRPr="00737F87">
        <w:rPr>
          <w:rFonts w:ascii="Times New Roman" w:hAnsi="Times New Roman" w:cs="Times New Roman"/>
          <w:color w:val="333333"/>
          <w:shd w:val="clear" w:color="auto" w:fill="FFFFFF"/>
        </w:rPr>
        <w:t>. и доп. — Москва : Издательство </w:t>
      </w:r>
      <w:proofErr w:type="spellStart"/>
      <w:r w:rsidRPr="00737F87">
        <w:rPr>
          <w:rFonts w:ascii="Times New Roman" w:hAnsi="Times New Roman" w:cs="Times New Roman"/>
          <w:color w:val="333333"/>
          <w:shd w:val="clear" w:color="auto" w:fill="FFFFFF"/>
        </w:rPr>
        <w:t>Юрайт</w:t>
      </w:r>
      <w:proofErr w:type="spellEnd"/>
      <w:r w:rsidRPr="00737F87">
        <w:rPr>
          <w:rFonts w:ascii="Times New Roman" w:hAnsi="Times New Roman" w:cs="Times New Roman"/>
          <w:color w:val="333333"/>
          <w:shd w:val="clear" w:color="auto" w:fill="FFFFFF"/>
        </w:rPr>
        <w:t>, 2019</w:t>
      </w:r>
      <w:r>
        <w:rPr>
          <w:rFonts w:ascii="Times New Roman" w:hAnsi="Times New Roman" w:cs="Times New Roman"/>
          <w:color w:val="333333"/>
          <w:shd w:val="clear" w:color="auto" w:fill="FFFFFF"/>
        </w:rPr>
        <w:t>. — 178</w:t>
      </w:r>
      <w:r w:rsidRPr="00737F87">
        <w:rPr>
          <w:rFonts w:ascii="Times New Roman" w:hAnsi="Times New Roman" w:cs="Times New Roman"/>
          <w:color w:val="333333"/>
          <w:shd w:val="clear" w:color="auto" w:fill="FFFFFF"/>
        </w:rPr>
        <w:t>с. </w:t>
      </w:r>
    </w:p>
    <w:p w:rsidR="00A94A49" w:rsidRPr="00737F87" w:rsidRDefault="00A94A49" w:rsidP="00737F87">
      <w:pPr>
        <w:rPr>
          <w:rFonts w:ascii="Times New Roman" w:hAnsi="Times New Roman" w:cs="Times New Roman"/>
        </w:rPr>
      </w:pPr>
      <w:r w:rsidRPr="00737F87">
        <w:rPr>
          <w:rFonts w:ascii="Times New Roman" w:hAnsi="Times New Roman" w:cs="Times New Roman"/>
        </w:rPr>
        <w:t xml:space="preserve">                https://urait.ru/book/gosudarstvennoe-regulirovanie-ekonomiki-449249</w:t>
      </w:r>
    </w:p>
    <w:p w:rsidR="00A94A49" w:rsidRPr="00737F87" w:rsidRDefault="00A94A49" w:rsidP="00737F87">
      <w:pPr>
        <w:pStyle w:val="ae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737F87">
        <w:rPr>
          <w:rFonts w:ascii="Times New Roman" w:hAnsi="Times New Roman" w:cs="Times New Roman"/>
        </w:rPr>
        <w:t>Государственное регулирование экономики / Васильев В.П., «Дело и сервис», М, 2010г.</w:t>
      </w:r>
    </w:p>
    <w:p w:rsidR="00A94A49" w:rsidRPr="00B56DCD" w:rsidRDefault="00A94A49" w:rsidP="00737F8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B56DCD">
        <w:rPr>
          <w:rFonts w:ascii="Times New Roman" w:hAnsi="Times New Roman" w:cs="Times New Roman"/>
        </w:rPr>
        <w:t xml:space="preserve"> Госу</w:t>
      </w:r>
      <w:r>
        <w:rPr>
          <w:rFonts w:ascii="Times New Roman" w:hAnsi="Times New Roman" w:cs="Times New Roman"/>
        </w:rPr>
        <w:t xml:space="preserve">дарственное регулирование экономики  </w:t>
      </w:r>
      <w:proofErr w:type="spellStart"/>
      <w:r>
        <w:rPr>
          <w:rFonts w:ascii="Times New Roman" w:hAnsi="Times New Roman" w:cs="Times New Roman"/>
        </w:rPr>
        <w:t>Е.В.Самохвалова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Э.Н.Кузьбожев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Ю.В.Вертака</w:t>
      </w:r>
      <w:proofErr w:type="spellEnd"/>
      <w:r>
        <w:rPr>
          <w:rFonts w:ascii="Times New Roman" w:hAnsi="Times New Roman" w:cs="Times New Roman"/>
        </w:rPr>
        <w:t xml:space="preserve"> – М.:КНОРУС, 2007</w:t>
      </w:r>
      <w:r w:rsidRPr="00B56DCD">
        <w:rPr>
          <w:rFonts w:ascii="Times New Roman" w:hAnsi="Times New Roman" w:cs="Times New Roman"/>
        </w:rPr>
        <w:t>.</w:t>
      </w:r>
    </w:p>
    <w:p w:rsidR="00A94A49" w:rsidRPr="00B56DCD" w:rsidRDefault="00A94A49" w:rsidP="00741681"/>
    <w:p w:rsidR="00A94A49" w:rsidRPr="00B56DCD" w:rsidRDefault="00A94A49" w:rsidP="00741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56D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A94A49" w:rsidRPr="00B56DCD" w:rsidRDefault="00A94A49" w:rsidP="007D2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</w:rPr>
      </w:pPr>
    </w:p>
    <w:p w:rsidR="00A94A49" w:rsidRPr="00B56DCD" w:rsidRDefault="00A94A49" w:rsidP="007D2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B56DCD">
        <w:rPr>
          <w:u w:val="single"/>
        </w:rPr>
        <w:t>1. Экономический портал</w:t>
      </w:r>
    </w:p>
    <w:p w:rsidR="00A94A49" w:rsidRPr="00C519C5" w:rsidRDefault="00A94A49" w:rsidP="00C51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A94A49" w:rsidRPr="00B56DCD" w:rsidRDefault="00A94A49" w:rsidP="00F1223F">
      <w:pPr>
        <w:widowControl/>
        <w:autoSpaceDE/>
        <w:autoSpaceDN/>
        <w:adjustRightInd/>
      </w:pPr>
      <w:r>
        <w:br w:type="page"/>
      </w:r>
    </w:p>
    <w:p w:rsidR="00A94A49" w:rsidRPr="00B56DCD" w:rsidRDefault="00A94A49" w:rsidP="00B56DCD">
      <w:pPr>
        <w:pStyle w:val="1"/>
        <w:keepNext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</w:rPr>
      </w:pPr>
      <w:r w:rsidRPr="00B56DCD">
        <w:rPr>
          <w:b/>
          <w:bCs/>
          <w:caps/>
        </w:rPr>
        <w:t xml:space="preserve">4. </w:t>
      </w:r>
      <w:r>
        <w:rPr>
          <w:b/>
          <w:bCs/>
          <w:caps/>
        </w:rPr>
        <w:tab/>
      </w:r>
      <w:r w:rsidRPr="00B56DCD">
        <w:rPr>
          <w:b/>
          <w:bCs/>
          <w:caps/>
        </w:rPr>
        <w:t>Контроль и оценка результатов освоения Дисциплины</w:t>
      </w:r>
    </w:p>
    <w:p w:rsidR="00A94A49" w:rsidRPr="00B56DCD" w:rsidRDefault="00A94A49" w:rsidP="00741681"/>
    <w:p w:rsidR="00A94A49" w:rsidRPr="00B56DCD" w:rsidRDefault="00A94A49" w:rsidP="00741681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56DCD">
        <w:rPr>
          <w:b/>
          <w:bCs/>
        </w:rPr>
        <w:t>Контроль</w:t>
      </w:r>
      <w:r>
        <w:rPr>
          <w:b/>
          <w:bCs/>
        </w:rPr>
        <w:t xml:space="preserve"> </w:t>
      </w:r>
      <w:r w:rsidRPr="00B56DCD">
        <w:rPr>
          <w:b/>
          <w:bCs/>
        </w:rPr>
        <w:t>и оценка</w:t>
      </w:r>
      <w:r w:rsidRPr="00B56DCD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B56DCD">
        <w:t>обучающимися</w:t>
      </w:r>
      <w:proofErr w:type="gramEnd"/>
      <w:r w:rsidRPr="00B56DCD">
        <w:t xml:space="preserve"> индивидуальных заданий, проектов, исследований.</w:t>
      </w:r>
    </w:p>
    <w:p w:rsidR="00A94A49" w:rsidRPr="00B56DCD" w:rsidRDefault="00A94A49" w:rsidP="0074168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483"/>
        <w:gridCol w:w="5421"/>
      </w:tblGrid>
      <w:tr w:rsidR="00A94A49" w:rsidRPr="00B56DCD">
        <w:trPr>
          <w:jc w:val="center"/>
        </w:trPr>
        <w:tc>
          <w:tcPr>
            <w:tcW w:w="2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49" w:rsidRPr="00B56DCD" w:rsidRDefault="00A94A49" w:rsidP="00741681">
            <w:pPr>
              <w:jc w:val="center"/>
              <w:rPr>
                <w:b/>
                <w:bCs/>
              </w:rPr>
            </w:pPr>
            <w:r w:rsidRPr="00B56DCD">
              <w:rPr>
                <w:b/>
                <w:bCs/>
              </w:rPr>
              <w:t>Результаты обучени</w:t>
            </w:r>
            <w:proofErr w:type="gramStart"/>
            <w:r w:rsidRPr="00B56DCD">
              <w:rPr>
                <w:b/>
                <w:bCs/>
              </w:rPr>
              <w:t>я(</w:t>
            </w:r>
            <w:proofErr w:type="gramEnd"/>
            <w:r w:rsidRPr="00B56DCD">
              <w:rPr>
                <w:b/>
                <w:bCs/>
              </w:rPr>
              <w:t xml:space="preserve">освоенные умения, усвоенные знания)     </w:t>
            </w: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A49" w:rsidRPr="00B56DCD" w:rsidRDefault="00A94A49" w:rsidP="00741681">
            <w:pPr>
              <w:jc w:val="center"/>
              <w:rPr>
                <w:b/>
                <w:bCs/>
              </w:rPr>
            </w:pPr>
            <w:r w:rsidRPr="00B56DCD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A94A49" w:rsidRPr="00B56DCD">
        <w:trPr>
          <w:jc w:val="center"/>
        </w:trPr>
        <w:tc>
          <w:tcPr>
            <w:tcW w:w="2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56DCD">
              <w:rPr>
                <w:b/>
                <w:bCs/>
              </w:rPr>
              <w:t xml:space="preserve">            </w:t>
            </w:r>
            <w:r w:rsidRPr="00061C81">
              <w:t>В результате освоения дисциплины обучающийся должен</w:t>
            </w:r>
            <w:r w:rsidRPr="00B56DCD">
              <w:rPr>
                <w:b/>
                <w:bCs/>
              </w:rPr>
              <w:t xml:space="preserve"> уметь:</w:t>
            </w:r>
          </w:p>
          <w:p w:rsidR="00A94A49" w:rsidRPr="00061C81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1C81">
              <w:t>-раскрывать процессы регулирования, определять методы и инструментарий, применяемые в конкретных областях и сферах экономической деятельности;</w:t>
            </w:r>
          </w:p>
          <w:p w:rsidR="00A94A49" w:rsidRPr="00061C81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1C81">
              <w:t>-использовать экономико-стратегические методы для регулирования экономики;</w:t>
            </w:r>
          </w:p>
          <w:p w:rsidR="00A94A49" w:rsidRPr="00061C81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1C81">
              <w:t>-определять эффективность методов государственного регулирования экономики.</w:t>
            </w:r>
          </w:p>
          <w:p w:rsidR="00A94A49" w:rsidRPr="00B56DC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bCs/>
              </w:rPr>
            </w:pPr>
          </w:p>
          <w:p w:rsidR="00A94A49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56DCD">
              <w:tab/>
            </w:r>
            <w:r w:rsidRPr="00061C81">
              <w:t>В результате освоения дисциплины обучающийся должен</w:t>
            </w:r>
            <w:r w:rsidRPr="00B56DCD">
              <w:rPr>
                <w:b/>
                <w:bCs/>
              </w:rPr>
              <w:t xml:space="preserve"> знать:</w:t>
            </w:r>
          </w:p>
          <w:p w:rsidR="00A94A49" w:rsidRPr="00061C81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1C81">
              <w:t>- роль государства в государственном регулировании экономики;</w:t>
            </w:r>
          </w:p>
          <w:p w:rsidR="00A94A49" w:rsidRPr="00061C81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1C81">
              <w:t>-объекты и субъекты государственного регулирования экономики;</w:t>
            </w:r>
          </w:p>
          <w:p w:rsidR="00A94A49" w:rsidRPr="00061C81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1C81">
              <w:t>- основные методы государственного регулирования экономики.</w:t>
            </w:r>
          </w:p>
          <w:p w:rsidR="00A94A49" w:rsidRPr="00B56DCD" w:rsidRDefault="00A94A49" w:rsidP="00741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B56DCD">
              <w:tab/>
            </w: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4A49" w:rsidRPr="00B56DCD" w:rsidRDefault="00A94A49" w:rsidP="00741681">
            <w:pPr>
              <w:jc w:val="both"/>
            </w:pPr>
            <w:r w:rsidRPr="00B56DCD">
              <w:t>Письменная работа по сбору информации;</w:t>
            </w:r>
          </w:p>
          <w:p w:rsidR="00A94A49" w:rsidRPr="00B56DCD" w:rsidRDefault="00A94A49" w:rsidP="00741681">
            <w:pPr>
              <w:jc w:val="both"/>
            </w:pPr>
            <w:r w:rsidRPr="00B56DCD">
              <w:t>Письменная работа по сводке и группировке статистических данных;</w:t>
            </w:r>
          </w:p>
          <w:p w:rsidR="00A94A49" w:rsidRPr="00B56DCD" w:rsidRDefault="00A94A49" w:rsidP="00741681">
            <w:pPr>
              <w:jc w:val="both"/>
            </w:pPr>
          </w:p>
          <w:p w:rsidR="00A94A49" w:rsidRPr="00B56DCD" w:rsidRDefault="00A94A49" w:rsidP="00741681">
            <w:pPr>
              <w:jc w:val="both"/>
            </w:pPr>
            <w:r w:rsidRPr="00B56DCD">
              <w:t>Дифференцированный письменный опрос по расчету относительных, абсолютных, средних величин, показателей динамики и индексов;</w:t>
            </w:r>
          </w:p>
          <w:p w:rsidR="00A94A49" w:rsidRPr="00B56DCD" w:rsidRDefault="00A94A49" w:rsidP="00741681">
            <w:pPr>
              <w:jc w:val="both"/>
            </w:pPr>
            <w:r w:rsidRPr="00B56DCD">
              <w:t>Дифференцированный письменный опрос по анализу статистических совокупностей.</w:t>
            </w:r>
          </w:p>
          <w:p w:rsidR="00A94A49" w:rsidRPr="00B56DCD" w:rsidRDefault="00A94A49" w:rsidP="00741681">
            <w:pPr>
              <w:jc w:val="both"/>
            </w:pPr>
          </w:p>
          <w:p w:rsidR="00A94A49" w:rsidRPr="00B56DCD" w:rsidRDefault="00A94A49" w:rsidP="00741681">
            <w:pPr>
              <w:jc w:val="both"/>
            </w:pPr>
            <w:r w:rsidRPr="00B56DCD">
              <w:t>Устный опрос, тестовые задания;</w:t>
            </w:r>
          </w:p>
          <w:p w:rsidR="00A94A49" w:rsidRPr="00B56DCD" w:rsidRDefault="00A94A49" w:rsidP="00741681">
            <w:pPr>
              <w:jc w:val="both"/>
            </w:pPr>
            <w:r w:rsidRPr="00B56DCD">
              <w:t>Тестовое задание « Выбери одно из двух»</w:t>
            </w:r>
          </w:p>
          <w:p w:rsidR="00A94A49" w:rsidRPr="00B56DCD" w:rsidRDefault="00A94A49" w:rsidP="00741681">
            <w:pPr>
              <w:jc w:val="both"/>
            </w:pPr>
            <w:r w:rsidRPr="00B56DCD">
              <w:t>Устный опрос</w:t>
            </w:r>
          </w:p>
          <w:p w:rsidR="00A94A49" w:rsidRPr="00B56DCD" w:rsidRDefault="00A94A49" w:rsidP="00741681">
            <w:pPr>
              <w:jc w:val="both"/>
            </w:pPr>
            <w:r w:rsidRPr="00B56DCD">
              <w:t>Устный опрос</w:t>
            </w:r>
          </w:p>
          <w:p w:rsidR="00A94A49" w:rsidRPr="00B56DCD" w:rsidRDefault="00A94A49" w:rsidP="00741681">
            <w:pPr>
              <w:jc w:val="both"/>
            </w:pPr>
            <w:r w:rsidRPr="00B56DCD">
              <w:t>Устный опрос</w:t>
            </w:r>
          </w:p>
          <w:p w:rsidR="00A94A49" w:rsidRPr="00B56DCD" w:rsidRDefault="00A94A49" w:rsidP="00741681">
            <w:pPr>
              <w:jc w:val="both"/>
            </w:pPr>
            <w:r w:rsidRPr="00B56DCD">
              <w:t>Тестовое задание</w:t>
            </w:r>
          </w:p>
          <w:p w:rsidR="00A94A49" w:rsidRPr="00B56DCD" w:rsidRDefault="00A94A49" w:rsidP="00741681">
            <w:pPr>
              <w:jc w:val="both"/>
            </w:pPr>
            <w:r w:rsidRPr="00B56DCD">
              <w:t>Тестовое задание</w:t>
            </w:r>
          </w:p>
          <w:p w:rsidR="00A94A49" w:rsidRPr="00B56DCD" w:rsidRDefault="00A94A49" w:rsidP="00C519C5">
            <w:pPr>
              <w:jc w:val="both"/>
            </w:pPr>
            <w:r w:rsidRPr="00B56DCD">
              <w:t>Тестовое задание</w:t>
            </w:r>
          </w:p>
        </w:tc>
      </w:tr>
    </w:tbl>
    <w:p w:rsidR="00A94A49" w:rsidRPr="000D5297" w:rsidRDefault="00A94A49" w:rsidP="00D64F17">
      <w:pPr>
        <w:sectPr w:rsidR="00A94A49" w:rsidRPr="000D5297" w:rsidSect="006A09ED">
          <w:pgSz w:w="12240" w:h="15840"/>
          <w:pgMar w:top="1134" w:right="1701" w:bottom="1134" w:left="851" w:header="720" w:footer="720" w:gutter="0"/>
          <w:cols w:space="720"/>
          <w:noEndnote/>
        </w:sectPr>
      </w:pPr>
    </w:p>
    <w:p w:rsidR="00DF18A5" w:rsidRPr="005A25FF" w:rsidRDefault="00DF18A5" w:rsidP="00DF18A5">
      <w:pPr>
        <w:tabs>
          <w:tab w:val="left" w:pos="1320"/>
        </w:tabs>
        <w:jc w:val="center"/>
        <w:rPr>
          <w:rFonts w:ascii="Times New Roman" w:hAnsi="Times New Roman" w:cs="Times New Roman"/>
          <w:b/>
        </w:rPr>
      </w:pPr>
      <w:r w:rsidRPr="005A25FF">
        <w:rPr>
          <w:rFonts w:ascii="Times New Roman" w:hAnsi="Times New Roman" w:cs="Times New Roman"/>
          <w:b/>
        </w:rPr>
        <w:lastRenderedPageBreak/>
        <w:t>Дополнения,</w:t>
      </w:r>
    </w:p>
    <w:p w:rsidR="00DF18A5" w:rsidRDefault="00DF18A5" w:rsidP="00DF1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rFonts w:ascii="Times New Roman" w:hAnsi="Times New Roman" w:cs="Times New Roman"/>
          <w:b/>
        </w:rPr>
      </w:pPr>
      <w:proofErr w:type="gramStart"/>
      <w:r w:rsidRPr="005A25FF">
        <w:rPr>
          <w:rFonts w:ascii="Times New Roman" w:hAnsi="Times New Roman" w:cs="Times New Roman"/>
          <w:b/>
        </w:rPr>
        <w:t xml:space="preserve">вносимые в </w:t>
      </w:r>
      <w:r>
        <w:rPr>
          <w:rFonts w:ascii="Times New Roman" w:hAnsi="Times New Roman" w:cs="Times New Roman"/>
          <w:b/>
        </w:rPr>
        <w:t>рабочую программу учебной дисциплины</w:t>
      </w:r>
      <w:proofErr w:type="gramEnd"/>
    </w:p>
    <w:p w:rsidR="00DF18A5" w:rsidRPr="000D236E" w:rsidRDefault="000D236E" w:rsidP="00DF1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rFonts w:ascii="Times New Roman" w:hAnsi="Times New Roman" w:cs="Times New Roman"/>
          <w:b/>
        </w:rPr>
      </w:pPr>
      <w:r w:rsidRPr="000D236E">
        <w:rPr>
          <w:rFonts w:ascii="Times New Roman" w:hAnsi="Times New Roman" w:cs="Times New Roman"/>
          <w:b/>
        </w:rPr>
        <w:t>Государственное регулирование экономики</w:t>
      </w:r>
    </w:p>
    <w:p w:rsidR="00DF18A5" w:rsidRDefault="00DF18A5" w:rsidP="00DF1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rFonts w:ascii="Times New Roman" w:hAnsi="Times New Roman" w:cs="Times New Roman"/>
          <w:b/>
        </w:rPr>
      </w:pPr>
      <w:r w:rsidRPr="00627C97">
        <w:rPr>
          <w:rFonts w:ascii="Times New Roman" w:hAnsi="Times New Roman" w:cs="Times New Roman"/>
          <w:b/>
        </w:rPr>
        <w:t xml:space="preserve">основной профессиональной образовательной программы </w:t>
      </w:r>
    </w:p>
    <w:p w:rsidR="00DF18A5" w:rsidRDefault="00DF18A5" w:rsidP="00DF1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rFonts w:ascii="Times New Roman" w:hAnsi="Times New Roman" w:cs="Times New Roman"/>
          <w:b/>
        </w:rPr>
      </w:pPr>
      <w:r w:rsidRPr="00627C97">
        <w:rPr>
          <w:rFonts w:ascii="Times New Roman" w:hAnsi="Times New Roman" w:cs="Times New Roman"/>
          <w:b/>
        </w:rPr>
        <w:t xml:space="preserve">по </w:t>
      </w:r>
      <w:r w:rsidRPr="00315BA8">
        <w:rPr>
          <w:rFonts w:ascii="Times New Roman" w:hAnsi="Times New Roman" w:cs="Times New Roman"/>
        </w:rPr>
        <w:t xml:space="preserve"> </w:t>
      </w:r>
      <w:r w:rsidR="00CF1B60">
        <w:rPr>
          <w:rFonts w:ascii="Times New Roman" w:hAnsi="Times New Roman" w:cs="Times New Roman"/>
          <w:b/>
        </w:rPr>
        <w:t>специальности</w:t>
      </w:r>
      <w:r w:rsidRPr="00627C97">
        <w:rPr>
          <w:rFonts w:ascii="Times New Roman" w:hAnsi="Times New Roman" w:cs="Times New Roman"/>
          <w:b/>
        </w:rPr>
        <w:t xml:space="preserve"> СПО</w:t>
      </w:r>
    </w:p>
    <w:p w:rsidR="000D236E" w:rsidRPr="009C03DF" w:rsidRDefault="000D236E" w:rsidP="000D236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</w:rPr>
      </w:pPr>
      <w:r w:rsidRPr="009C03DF">
        <w:rPr>
          <w:rFonts w:ascii="Times New Roman" w:hAnsi="Times New Roman" w:cs="Times New Roman"/>
          <w:b/>
          <w:bCs/>
        </w:rPr>
        <w:t>21.02.05 Земельно-имущественные отношения</w:t>
      </w:r>
    </w:p>
    <w:p w:rsidR="00DF18A5" w:rsidRPr="005A25FF" w:rsidRDefault="00DF18A5" w:rsidP="00DF18A5">
      <w:pPr>
        <w:tabs>
          <w:tab w:val="left" w:pos="1320"/>
        </w:tabs>
        <w:jc w:val="center"/>
        <w:rPr>
          <w:rFonts w:ascii="Times New Roman" w:hAnsi="Times New Roman" w:cs="Times New Roman"/>
          <w:b/>
        </w:rPr>
      </w:pPr>
    </w:p>
    <w:p w:rsidR="00DF18A5" w:rsidRPr="000D236E" w:rsidRDefault="00DF18A5" w:rsidP="000D236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</w:rPr>
      </w:pPr>
      <w:proofErr w:type="gramStart"/>
      <w:r w:rsidRPr="005A25FF">
        <w:rPr>
          <w:rFonts w:ascii="Times New Roman" w:eastAsia="Calibri" w:hAnsi="Times New Roman" w:cs="Times New Roman"/>
        </w:rPr>
        <w:t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</w:t>
      </w:r>
      <w:proofErr w:type="gramEnd"/>
      <w:r w:rsidRPr="005A25FF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Рабочей про</w:t>
      </w:r>
      <w:r w:rsidR="004F605F">
        <w:rPr>
          <w:rFonts w:ascii="Times New Roman" w:eastAsia="Calibri" w:hAnsi="Times New Roman" w:cs="Times New Roman"/>
        </w:rPr>
        <w:t xml:space="preserve">граммы воспитания по </w:t>
      </w:r>
      <w:r>
        <w:rPr>
          <w:rFonts w:ascii="Times New Roman" w:eastAsia="Calibri" w:hAnsi="Times New Roman" w:cs="Times New Roman"/>
        </w:rPr>
        <w:t xml:space="preserve"> специальности СПО </w:t>
      </w:r>
      <w:r w:rsidR="000D236E" w:rsidRPr="009C03DF">
        <w:rPr>
          <w:rFonts w:ascii="Times New Roman" w:hAnsi="Times New Roman" w:cs="Times New Roman"/>
          <w:b/>
          <w:bCs/>
        </w:rPr>
        <w:t>21.02.05 Земельно-имущественные отношения</w:t>
      </w:r>
      <w:r w:rsidRPr="00627C9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b/>
        </w:rPr>
        <w:t xml:space="preserve"> </w:t>
      </w:r>
      <w:r w:rsidRPr="005A25FF">
        <w:rPr>
          <w:rFonts w:ascii="Times New Roman" w:eastAsia="Calibri" w:hAnsi="Times New Roman" w:cs="Times New Roman"/>
        </w:rPr>
        <w:t xml:space="preserve">Положения ОГБПОУ «Смоленский строительный колледж» о </w:t>
      </w:r>
      <w:r w:rsidRPr="005A25FF">
        <w:rPr>
          <w:rFonts w:ascii="Times New Roman" w:hAnsi="Times New Roman" w:cs="Times New Roman"/>
        </w:rPr>
        <w:t xml:space="preserve">формировании основной профессиональной образовательной программы, утв. 25.06.2021 </w:t>
      </w:r>
      <w:r w:rsidRPr="005A25FF">
        <w:rPr>
          <w:rFonts w:ascii="Times New Roman" w:eastAsia="Calibri" w:hAnsi="Times New Roman" w:cs="Times New Roman"/>
          <w:b/>
        </w:rPr>
        <w:t>внести следующие дополнения в</w:t>
      </w:r>
      <w:r>
        <w:rPr>
          <w:rFonts w:ascii="Times New Roman" w:eastAsia="Calibri" w:hAnsi="Times New Roman" w:cs="Times New Roman"/>
          <w:b/>
        </w:rPr>
        <w:t xml:space="preserve"> </w:t>
      </w:r>
      <w:r w:rsidRPr="00627C97">
        <w:rPr>
          <w:rFonts w:ascii="Times New Roman" w:eastAsia="Calibri" w:hAnsi="Times New Roman" w:cs="Times New Roman"/>
          <w:b/>
        </w:rPr>
        <w:t>рабочую программу учебной дисциплины</w:t>
      </w:r>
      <w:r>
        <w:rPr>
          <w:rFonts w:ascii="Times New Roman" w:eastAsia="Calibri" w:hAnsi="Times New Roman" w:cs="Times New Roman"/>
          <w:b/>
        </w:rPr>
        <w:t xml:space="preserve"> </w:t>
      </w:r>
      <w:r w:rsidR="000D236E" w:rsidRPr="000D236E">
        <w:rPr>
          <w:rFonts w:ascii="Times New Roman" w:eastAsia="Calibri" w:hAnsi="Times New Roman" w:cs="Times New Roman"/>
          <w:b/>
        </w:rPr>
        <w:t>Государственное регулирование экономики</w:t>
      </w:r>
      <w:r w:rsidRPr="005A25FF">
        <w:rPr>
          <w:rFonts w:ascii="Times New Roman" w:hAnsi="Times New Roman" w:cs="Times New Roman"/>
          <w:b/>
        </w:rPr>
        <w:t>:</w:t>
      </w:r>
    </w:p>
    <w:p w:rsidR="00DF18A5" w:rsidRPr="005A25FF" w:rsidRDefault="00DF18A5" w:rsidP="00DF18A5">
      <w:pPr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1</w:t>
      </w:r>
      <w:r w:rsidRPr="005A25FF">
        <w:rPr>
          <w:rFonts w:ascii="Times New Roman" w:eastAsia="Calibri" w:hAnsi="Times New Roman" w:cs="Times New Roman"/>
          <w:b/>
        </w:rPr>
        <w:t>. Дополнить</w:t>
      </w:r>
      <w:r w:rsidRPr="005A25FF">
        <w:rPr>
          <w:rFonts w:ascii="Times New Roman" w:eastAsia="Calibri" w:hAnsi="Times New Roman" w:cs="Times New Roman"/>
        </w:rPr>
        <w:t xml:space="preserve"> раздел </w:t>
      </w:r>
      <w:r>
        <w:rPr>
          <w:rFonts w:ascii="Times New Roman" w:eastAsia="Calibri" w:hAnsi="Times New Roman" w:cs="Times New Roman"/>
        </w:rPr>
        <w:t>1</w:t>
      </w:r>
      <w:r w:rsidRPr="005A25FF">
        <w:rPr>
          <w:rFonts w:ascii="Times New Roman" w:eastAsia="Calibri" w:hAnsi="Times New Roman" w:cs="Times New Roman"/>
        </w:rPr>
        <w:t xml:space="preserve"> «</w:t>
      </w:r>
      <w:r>
        <w:rPr>
          <w:rFonts w:ascii="Times New Roman" w:eastAsia="Calibri" w:hAnsi="Times New Roman" w:cs="Times New Roman"/>
        </w:rPr>
        <w:t>Паспорт рабочей программы учебной дисциплины», пункт</w:t>
      </w:r>
      <w:r w:rsidRPr="005A25FF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1</w:t>
      </w:r>
      <w:r w:rsidRPr="005A25FF">
        <w:rPr>
          <w:rFonts w:ascii="Times New Roman" w:eastAsia="Calibri" w:hAnsi="Times New Roman" w:cs="Times New Roman"/>
        </w:rPr>
        <w:t>.3 «</w:t>
      </w:r>
      <w:r>
        <w:rPr>
          <w:rFonts w:ascii="Times New Roman" w:eastAsia="Calibri" w:hAnsi="Times New Roman" w:cs="Times New Roman"/>
        </w:rPr>
        <w:t>Цели и задачи дисциплины – требования к результатам освоения дисциплины</w:t>
      </w:r>
      <w:r w:rsidRPr="005A25FF">
        <w:rPr>
          <w:rFonts w:ascii="Times New Roman" w:eastAsia="Calibri" w:hAnsi="Times New Roman" w:cs="Times New Roman"/>
        </w:rPr>
        <w:t xml:space="preserve">» строками следующего содержания: </w:t>
      </w:r>
    </w:p>
    <w:p w:rsidR="00DC4D3A" w:rsidRDefault="00DF18A5" w:rsidP="00DF1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rFonts w:ascii="Times New Roman" w:hAnsi="Times New Roman" w:cs="Times New Roman"/>
        </w:rPr>
      </w:pPr>
      <w:r w:rsidRPr="00FF6DEF">
        <w:rPr>
          <w:rFonts w:ascii="Times New Roman" w:hAnsi="Times New Roman" w:cs="Times New Roman"/>
        </w:rPr>
        <w:t xml:space="preserve">В результате освоения учебной дисциплины у </w:t>
      </w:r>
      <w:proofErr w:type="gramStart"/>
      <w:r w:rsidRPr="00FF6DEF">
        <w:rPr>
          <w:rFonts w:ascii="Times New Roman" w:hAnsi="Times New Roman" w:cs="Times New Roman"/>
        </w:rPr>
        <w:t>обучающихся</w:t>
      </w:r>
      <w:proofErr w:type="gramEnd"/>
      <w:r w:rsidRPr="00FF6DEF">
        <w:rPr>
          <w:rFonts w:ascii="Times New Roman" w:hAnsi="Times New Roman" w:cs="Times New Roman"/>
        </w:rPr>
        <w:t xml:space="preserve"> формируются следующие личностные результаты</w:t>
      </w:r>
      <w:r w:rsidR="00DC4D3A">
        <w:rPr>
          <w:rFonts w:ascii="Times New Roman" w:hAnsi="Times New Roman" w:cs="Times New Roman"/>
        </w:rPr>
        <w:t>:</w:t>
      </w:r>
    </w:p>
    <w:p w:rsidR="00DC4D3A" w:rsidRDefault="00DC4D3A" w:rsidP="00DF1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rFonts w:ascii="Times New Roman" w:hAnsi="Times New Roman" w:cs="Times New Roman"/>
        </w:rPr>
      </w:pPr>
    </w:p>
    <w:tbl>
      <w:tblPr>
        <w:tblStyle w:val="af"/>
        <w:tblW w:w="9889" w:type="dxa"/>
        <w:tblLook w:val="04A0"/>
      </w:tblPr>
      <w:tblGrid>
        <w:gridCol w:w="6771"/>
        <w:gridCol w:w="3118"/>
      </w:tblGrid>
      <w:tr w:rsidR="00DC4D3A" w:rsidTr="00DC4D3A">
        <w:tc>
          <w:tcPr>
            <w:tcW w:w="6771" w:type="dxa"/>
          </w:tcPr>
          <w:p w:rsidR="00DC4D3A" w:rsidRDefault="00DC4D3A" w:rsidP="00DF1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DC4D3A" w:rsidRDefault="00DC4D3A" w:rsidP="00DF1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4D3A" w:rsidTr="00DC4D3A">
        <w:tc>
          <w:tcPr>
            <w:tcW w:w="6771" w:type="dxa"/>
          </w:tcPr>
          <w:p w:rsidR="00DC4D3A" w:rsidRPr="009769BC" w:rsidRDefault="00DC4D3A" w:rsidP="00DC4D3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3118" w:type="dxa"/>
            <w:vAlign w:val="center"/>
          </w:tcPr>
          <w:p w:rsidR="00DC4D3A" w:rsidRPr="009769BC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DC4D3A" w:rsidTr="00DC4D3A">
        <w:tc>
          <w:tcPr>
            <w:tcW w:w="6771" w:type="dxa"/>
          </w:tcPr>
          <w:p w:rsidR="00DC4D3A" w:rsidRPr="00614CA6" w:rsidRDefault="00DC4D3A" w:rsidP="00DC4D3A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3118" w:type="dxa"/>
            <w:vAlign w:val="center"/>
          </w:tcPr>
          <w:p w:rsidR="00DC4D3A" w:rsidRPr="00614CA6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DC4D3A" w:rsidTr="00DC4D3A">
        <w:tc>
          <w:tcPr>
            <w:tcW w:w="6771" w:type="dxa"/>
          </w:tcPr>
          <w:p w:rsidR="00DC4D3A" w:rsidRPr="009769BC" w:rsidRDefault="00DC4D3A" w:rsidP="00DC4D3A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118" w:type="dxa"/>
            <w:vAlign w:val="center"/>
          </w:tcPr>
          <w:p w:rsidR="00DC4D3A" w:rsidRPr="009769BC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DC4D3A" w:rsidTr="00DC4D3A">
        <w:tc>
          <w:tcPr>
            <w:tcW w:w="6771" w:type="dxa"/>
          </w:tcPr>
          <w:p w:rsidR="00DC4D3A" w:rsidRPr="009769BC" w:rsidRDefault="00DC4D3A" w:rsidP="00DC4D3A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3118" w:type="dxa"/>
            <w:vAlign w:val="center"/>
          </w:tcPr>
          <w:p w:rsidR="00DC4D3A" w:rsidRPr="009769BC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DC4D3A" w:rsidTr="00DC4D3A">
        <w:tc>
          <w:tcPr>
            <w:tcW w:w="6771" w:type="dxa"/>
          </w:tcPr>
          <w:p w:rsidR="00DC4D3A" w:rsidRPr="009769BC" w:rsidRDefault="00DC4D3A" w:rsidP="00DC4D3A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3118" w:type="dxa"/>
            <w:vAlign w:val="center"/>
          </w:tcPr>
          <w:p w:rsidR="00DC4D3A" w:rsidRPr="009769BC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DC4D3A" w:rsidTr="00DC4D3A">
        <w:tc>
          <w:tcPr>
            <w:tcW w:w="6771" w:type="dxa"/>
          </w:tcPr>
          <w:p w:rsidR="00DC4D3A" w:rsidRPr="009769BC" w:rsidRDefault="00DC4D3A" w:rsidP="00DC4D3A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3118" w:type="dxa"/>
            <w:vAlign w:val="center"/>
          </w:tcPr>
          <w:p w:rsidR="00DC4D3A" w:rsidRPr="009769BC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DC4D3A" w:rsidTr="00DC4D3A">
        <w:tc>
          <w:tcPr>
            <w:tcW w:w="6771" w:type="dxa"/>
          </w:tcPr>
          <w:p w:rsidR="00DC4D3A" w:rsidRPr="009769BC" w:rsidRDefault="00DC4D3A" w:rsidP="00DC4D3A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3118" w:type="dxa"/>
            <w:vAlign w:val="center"/>
          </w:tcPr>
          <w:p w:rsidR="00DC4D3A" w:rsidRPr="009769BC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DC4D3A" w:rsidTr="00DC4D3A">
        <w:tc>
          <w:tcPr>
            <w:tcW w:w="6771" w:type="dxa"/>
          </w:tcPr>
          <w:p w:rsidR="00DC4D3A" w:rsidRPr="009769BC" w:rsidRDefault="00DC4D3A" w:rsidP="00DC4D3A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3118" w:type="dxa"/>
            <w:vAlign w:val="center"/>
          </w:tcPr>
          <w:p w:rsidR="00DC4D3A" w:rsidRPr="009769BC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DC4D3A" w:rsidTr="00DC4D3A">
        <w:tc>
          <w:tcPr>
            <w:tcW w:w="6771" w:type="dxa"/>
          </w:tcPr>
          <w:p w:rsidR="00DC4D3A" w:rsidRPr="009769BC" w:rsidRDefault="00DC4D3A" w:rsidP="00DC4D3A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ситуативно</w:t>
            </w:r>
            <w:proofErr w:type="spell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сложных</w:t>
            </w:r>
            <w:proofErr w:type="gramEnd"/>
            <w:r w:rsidRPr="009769BC">
              <w:rPr>
                <w:rFonts w:ascii="Times New Roman" w:hAnsi="Times New Roman" w:cs="Times New Roman"/>
                <w:sz w:val="24"/>
                <w:szCs w:val="24"/>
              </w:rPr>
              <w:t xml:space="preserve"> или стремительно меняющихся ситуациях</w:t>
            </w:r>
          </w:p>
        </w:tc>
        <w:tc>
          <w:tcPr>
            <w:tcW w:w="3118" w:type="dxa"/>
            <w:vAlign w:val="center"/>
          </w:tcPr>
          <w:p w:rsidR="00DC4D3A" w:rsidRPr="009769BC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DC4D3A" w:rsidTr="00DC4D3A">
        <w:tc>
          <w:tcPr>
            <w:tcW w:w="6771" w:type="dxa"/>
          </w:tcPr>
          <w:p w:rsidR="00DC4D3A" w:rsidRPr="009769BC" w:rsidRDefault="00DC4D3A" w:rsidP="00DC4D3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118" w:type="dxa"/>
            <w:vAlign w:val="center"/>
          </w:tcPr>
          <w:p w:rsidR="00DC4D3A" w:rsidRPr="009769BC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DC4D3A" w:rsidTr="00DC4D3A">
        <w:tc>
          <w:tcPr>
            <w:tcW w:w="6771" w:type="dxa"/>
          </w:tcPr>
          <w:p w:rsidR="00DC4D3A" w:rsidRPr="00614CA6" w:rsidRDefault="00DC4D3A" w:rsidP="00DC4D3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3118" w:type="dxa"/>
            <w:vAlign w:val="center"/>
          </w:tcPr>
          <w:p w:rsidR="00DC4D3A" w:rsidRPr="00614CA6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DC4D3A" w:rsidTr="00DC4D3A">
        <w:tc>
          <w:tcPr>
            <w:tcW w:w="6771" w:type="dxa"/>
          </w:tcPr>
          <w:p w:rsidR="00DC4D3A" w:rsidRPr="00614CA6" w:rsidRDefault="00DC4D3A" w:rsidP="00DC4D3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3118" w:type="dxa"/>
            <w:vAlign w:val="center"/>
          </w:tcPr>
          <w:p w:rsidR="00DC4D3A" w:rsidRPr="00614CA6" w:rsidRDefault="00DC4D3A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0D236E" w:rsidTr="00DA0A43">
        <w:tc>
          <w:tcPr>
            <w:tcW w:w="9889" w:type="dxa"/>
            <w:gridSpan w:val="2"/>
          </w:tcPr>
          <w:p w:rsidR="000D236E" w:rsidRPr="000D236E" w:rsidRDefault="000D236E" w:rsidP="000D236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0D236E" w:rsidRPr="009769BC" w:rsidRDefault="000D236E" w:rsidP="00DC4D3A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0D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0D236E" w:rsidTr="00DC4D3A">
        <w:tc>
          <w:tcPr>
            <w:tcW w:w="6771" w:type="dxa"/>
          </w:tcPr>
          <w:p w:rsidR="000D236E" w:rsidRPr="00614CA6" w:rsidRDefault="000D236E" w:rsidP="00DA0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 активный, предприимчивый, готовый к </w:t>
            </w:r>
            <w:proofErr w:type="spell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</w:p>
        </w:tc>
        <w:tc>
          <w:tcPr>
            <w:tcW w:w="3118" w:type="dxa"/>
            <w:vAlign w:val="center"/>
          </w:tcPr>
          <w:p w:rsidR="000D236E" w:rsidRPr="00614CA6" w:rsidRDefault="000D236E" w:rsidP="00DA0A4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0D236E" w:rsidTr="00DA0A43">
        <w:tc>
          <w:tcPr>
            <w:tcW w:w="6771" w:type="dxa"/>
          </w:tcPr>
          <w:p w:rsidR="000D236E" w:rsidRPr="00614CA6" w:rsidRDefault="000D236E" w:rsidP="00DA0A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Развивающий</w:t>
            </w:r>
            <w:proofErr w:type="gramEnd"/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творческие способности, способный </w:t>
            </w:r>
            <w:proofErr w:type="spellStart"/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>креативно</w:t>
            </w:r>
            <w:proofErr w:type="spellEnd"/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мыслить</w:t>
            </w:r>
          </w:p>
        </w:tc>
        <w:tc>
          <w:tcPr>
            <w:tcW w:w="3118" w:type="dxa"/>
            <w:vAlign w:val="center"/>
          </w:tcPr>
          <w:p w:rsidR="000D236E" w:rsidRPr="00614CA6" w:rsidRDefault="000D236E" w:rsidP="00DA0A4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0D236E" w:rsidTr="00DA0A43">
        <w:tc>
          <w:tcPr>
            <w:tcW w:w="6771" w:type="dxa"/>
          </w:tcPr>
          <w:p w:rsidR="000D236E" w:rsidRPr="00614CA6" w:rsidRDefault="000D236E" w:rsidP="00DA0A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Cs/>
                <w:sz w:val="24"/>
                <w:szCs w:val="24"/>
              </w:rPr>
              <w:t>Признающий ценность непрерывного образования, ориентирующийся в изменяющемся рынке труда; управляющий собственным профессиональным развитием</w:t>
            </w:r>
          </w:p>
        </w:tc>
        <w:tc>
          <w:tcPr>
            <w:tcW w:w="3118" w:type="dxa"/>
            <w:vAlign w:val="center"/>
          </w:tcPr>
          <w:p w:rsidR="000D236E" w:rsidRPr="00614CA6" w:rsidRDefault="000D236E" w:rsidP="00DA0A4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0D236E" w:rsidTr="00DA0A43">
        <w:tc>
          <w:tcPr>
            <w:tcW w:w="9889" w:type="dxa"/>
            <w:gridSpan w:val="2"/>
          </w:tcPr>
          <w:p w:rsidR="000D236E" w:rsidRPr="000D236E" w:rsidRDefault="000D236E" w:rsidP="000D236E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0D236E" w:rsidRDefault="000D236E" w:rsidP="00DF1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  <w:rPr>
                <w:rFonts w:ascii="Times New Roman" w:hAnsi="Times New Roman" w:cs="Times New Roman"/>
              </w:rPr>
            </w:pPr>
            <w:r w:rsidRPr="000D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0D236E" w:rsidTr="00DA0A43">
        <w:tc>
          <w:tcPr>
            <w:tcW w:w="6771" w:type="dxa"/>
          </w:tcPr>
          <w:p w:rsidR="000D236E" w:rsidRPr="00614CA6" w:rsidRDefault="000D236E" w:rsidP="00DA0A4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Мотивированный</w:t>
            </w:r>
            <w:proofErr w:type="gramEnd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 xml:space="preserve">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3118" w:type="dxa"/>
            <w:vAlign w:val="center"/>
          </w:tcPr>
          <w:p w:rsidR="000D236E" w:rsidRPr="00614CA6" w:rsidRDefault="000D236E" w:rsidP="00DA0A4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0D236E" w:rsidTr="00DA0A43">
        <w:tc>
          <w:tcPr>
            <w:tcW w:w="6771" w:type="dxa"/>
          </w:tcPr>
          <w:p w:rsidR="000D236E" w:rsidRPr="00614CA6" w:rsidRDefault="000D236E" w:rsidP="00DA0A4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sz w:val="24"/>
                <w:szCs w:val="24"/>
              </w:rPr>
              <w:t xml:space="preserve">Проектно </w:t>
            </w:r>
            <w:proofErr w:type="gram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мыслящий</w:t>
            </w:r>
            <w:proofErr w:type="gramEnd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3118" w:type="dxa"/>
            <w:vAlign w:val="center"/>
          </w:tcPr>
          <w:p w:rsidR="000D236E" w:rsidRPr="00614CA6" w:rsidRDefault="000D236E" w:rsidP="00DA0A43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0D236E" w:rsidTr="00DA0A43">
        <w:tc>
          <w:tcPr>
            <w:tcW w:w="9889" w:type="dxa"/>
            <w:gridSpan w:val="2"/>
          </w:tcPr>
          <w:p w:rsidR="000D236E" w:rsidRPr="000D236E" w:rsidRDefault="000D236E" w:rsidP="000D236E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0D236E" w:rsidRPr="000D236E" w:rsidRDefault="000D236E" w:rsidP="000D236E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0D236E" w:rsidRDefault="000D236E" w:rsidP="000D2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rFonts w:ascii="Times New Roman" w:hAnsi="Times New Roman" w:cs="Times New Roman"/>
              </w:rPr>
            </w:pPr>
            <w:r w:rsidRPr="000D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образовательного процесса</w:t>
            </w:r>
          </w:p>
        </w:tc>
      </w:tr>
      <w:tr w:rsidR="000D236E" w:rsidTr="00DA0A43">
        <w:tc>
          <w:tcPr>
            <w:tcW w:w="6771" w:type="dxa"/>
          </w:tcPr>
          <w:p w:rsidR="000D236E" w:rsidRPr="00614CA6" w:rsidRDefault="000D236E" w:rsidP="00DA0A4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614CA6">
              <w:rPr>
                <w:rFonts w:ascii="Times New Roman" w:hAnsi="Times New Roman" w:cs="Times New Roman"/>
                <w:sz w:val="24"/>
                <w:szCs w:val="24"/>
              </w:rPr>
              <w:t xml:space="preserve"> к текущим и перспективным изменениям в мире труда и профессий</w:t>
            </w:r>
          </w:p>
        </w:tc>
        <w:tc>
          <w:tcPr>
            <w:tcW w:w="3118" w:type="dxa"/>
            <w:vAlign w:val="center"/>
          </w:tcPr>
          <w:p w:rsidR="000D236E" w:rsidRPr="00614CA6" w:rsidRDefault="000D236E" w:rsidP="00DA0A43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18</w:t>
            </w:r>
          </w:p>
        </w:tc>
      </w:tr>
    </w:tbl>
    <w:p w:rsidR="00DF18A5" w:rsidRDefault="00DF18A5" w:rsidP="00DF18A5">
      <w:pPr>
        <w:tabs>
          <w:tab w:val="left" w:pos="1320"/>
        </w:tabs>
        <w:jc w:val="both"/>
        <w:rPr>
          <w:rFonts w:ascii="Times New Roman" w:hAnsi="Times New Roman" w:cs="Times New Roman"/>
          <w:i/>
        </w:rPr>
      </w:pPr>
    </w:p>
    <w:p w:rsidR="00DF18A5" w:rsidRDefault="00DF18A5" w:rsidP="00DF18A5">
      <w:pPr>
        <w:tabs>
          <w:tab w:val="left" w:pos="1320"/>
        </w:tabs>
        <w:ind w:firstLine="709"/>
        <w:jc w:val="both"/>
        <w:rPr>
          <w:rFonts w:ascii="Times New Roman" w:hAnsi="Times New Roman" w:cs="Times New Roman"/>
        </w:rPr>
      </w:pPr>
      <w:r w:rsidRPr="00FF6DEF">
        <w:rPr>
          <w:rFonts w:ascii="Times New Roman" w:hAnsi="Times New Roman" w:cs="Times New Roman"/>
          <w:b/>
        </w:rPr>
        <w:t>2. Дополнить</w:t>
      </w:r>
      <w:r>
        <w:rPr>
          <w:rFonts w:ascii="Times New Roman" w:hAnsi="Times New Roman" w:cs="Times New Roman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p w:rsidR="00CF1B60" w:rsidRDefault="00CF1B60" w:rsidP="00DF18A5">
      <w:pPr>
        <w:tabs>
          <w:tab w:val="left" w:pos="1320"/>
        </w:tabs>
        <w:ind w:firstLine="709"/>
        <w:jc w:val="both"/>
        <w:rPr>
          <w:rFonts w:ascii="Times New Roman" w:hAnsi="Times New Roman" w:cs="Times New Roman"/>
        </w:rPr>
      </w:pPr>
    </w:p>
    <w:p w:rsidR="00CF1B60" w:rsidRDefault="00CF1B60" w:rsidP="00DF18A5">
      <w:pPr>
        <w:tabs>
          <w:tab w:val="left" w:pos="1320"/>
        </w:tabs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7905"/>
        <w:gridCol w:w="1948"/>
      </w:tblGrid>
      <w:tr w:rsidR="00DF18A5" w:rsidTr="00DF18A5">
        <w:tc>
          <w:tcPr>
            <w:tcW w:w="7905" w:type="dxa"/>
            <w:vAlign w:val="center"/>
          </w:tcPr>
          <w:p w:rsidR="00DF18A5" w:rsidRPr="00DF18A5" w:rsidRDefault="00DF18A5" w:rsidP="00DF18A5">
            <w:pPr>
              <w:tabs>
                <w:tab w:val="left" w:pos="1320"/>
              </w:tabs>
              <w:spacing w:after="6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F18A5">
              <w:rPr>
                <w:rFonts w:ascii="Times New Roman" w:hAnsi="Times New Roman" w:cs="Times New Roman"/>
              </w:rPr>
              <w:lastRenderedPageBreak/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DF18A5" w:rsidRPr="00DF18A5" w:rsidRDefault="00DF18A5" w:rsidP="00DF18A5">
            <w:pPr>
              <w:tabs>
                <w:tab w:val="left" w:pos="1320"/>
              </w:tabs>
              <w:spacing w:after="6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F18A5">
              <w:rPr>
                <w:rFonts w:ascii="Times New Roman" w:hAnsi="Times New Roman" w:cs="Times New Roman"/>
              </w:rPr>
              <w:t>Код личностных результатов реализации программы воспитания</w:t>
            </w:r>
          </w:p>
        </w:tc>
      </w:tr>
      <w:tr w:rsidR="00DF18A5" w:rsidTr="00DF18A5">
        <w:tc>
          <w:tcPr>
            <w:tcW w:w="7905" w:type="dxa"/>
          </w:tcPr>
          <w:p w:rsidR="00DF18A5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 w:rsidRPr="005D748F">
              <w:rPr>
                <w:rFonts w:ascii="Times New Roman" w:hAnsi="Times New Roman" w:cs="Times New Roman"/>
                <w:b/>
                <w:bCs/>
              </w:rPr>
              <w:t>Тема 1. Предмет, сущность и задачи государственного регулирования экономики</w:t>
            </w:r>
          </w:p>
        </w:tc>
        <w:tc>
          <w:tcPr>
            <w:tcW w:w="1948" w:type="dxa"/>
          </w:tcPr>
          <w:p w:rsidR="00DF18A5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31D5">
              <w:rPr>
                <w:b/>
              </w:rPr>
              <w:t>ЛР 1, ЛР 4</w:t>
            </w:r>
            <w:r>
              <w:rPr>
                <w:b/>
              </w:rPr>
              <w:t>, ЛР 18</w:t>
            </w:r>
          </w:p>
        </w:tc>
      </w:tr>
      <w:tr w:rsidR="00DF18A5" w:rsidTr="00DF18A5">
        <w:tc>
          <w:tcPr>
            <w:tcW w:w="7905" w:type="dxa"/>
          </w:tcPr>
          <w:p w:rsidR="00DF18A5" w:rsidRPr="00DA0A43" w:rsidRDefault="00DA0A43" w:rsidP="00DA0A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 Государство как субъект экономической системы.</w:t>
            </w:r>
          </w:p>
        </w:tc>
        <w:tc>
          <w:tcPr>
            <w:tcW w:w="1948" w:type="dxa"/>
          </w:tcPr>
          <w:p w:rsidR="00DF18A5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31D5">
              <w:rPr>
                <w:b/>
              </w:rPr>
              <w:t>ЛР 12,ЛР 13</w:t>
            </w:r>
          </w:p>
        </w:tc>
      </w:tr>
      <w:tr w:rsidR="00DF18A5" w:rsidTr="00DF18A5">
        <w:tc>
          <w:tcPr>
            <w:tcW w:w="7905" w:type="dxa"/>
          </w:tcPr>
          <w:p w:rsidR="00DF18A5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 Современная система  государственного регулирования Российской экономики.</w:t>
            </w:r>
          </w:p>
        </w:tc>
        <w:tc>
          <w:tcPr>
            <w:tcW w:w="1948" w:type="dxa"/>
          </w:tcPr>
          <w:p w:rsidR="00DF18A5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31D5">
              <w:rPr>
                <w:b/>
              </w:rPr>
              <w:t>ЛР 12,ЛР 13</w:t>
            </w:r>
          </w:p>
        </w:tc>
      </w:tr>
      <w:tr w:rsidR="000D236E" w:rsidTr="00DF18A5">
        <w:tc>
          <w:tcPr>
            <w:tcW w:w="7905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4. Формы и методы государственного регулирования.</w:t>
            </w:r>
          </w:p>
        </w:tc>
        <w:tc>
          <w:tcPr>
            <w:tcW w:w="1948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31D5">
              <w:rPr>
                <w:b/>
              </w:rPr>
              <w:t>ЛР 13, ЛР 17</w:t>
            </w:r>
          </w:p>
        </w:tc>
      </w:tr>
      <w:tr w:rsidR="000D236E" w:rsidTr="00DF18A5">
        <w:tc>
          <w:tcPr>
            <w:tcW w:w="7905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5. Балансовый метод</w:t>
            </w:r>
          </w:p>
        </w:tc>
        <w:tc>
          <w:tcPr>
            <w:tcW w:w="1948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31D5">
              <w:rPr>
                <w:b/>
              </w:rPr>
              <w:t>ЛР 13, ЛР 17</w:t>
            </w:r>
          </w:p>
        </w:tc>
      </w:tr>
      <w:tr w:rsidR="000D236E" w:rsidTr="00DF18A5">
        <w:tc>
          <w:tcPr>
            <w:tcW w:w="7905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6. Государственное регулирование инвестиционной деятельности.</w:t>
            </w:r>
          </w:p>
        </w:tc>
        <w:tc>
          <w:tcPr>
            <w:tcW w:w="1948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31D5">
              <w:rPr>
                <w:b/>
              </w:rPr>
              <w:t>ЛР 13, ЛР 17</w:t>
            </w:r>
          </w:p>
        </w:tc>
      </w:tr>
      <w:tr w:rsidR="000D236E" w:rsidTr="00DF18A5">
        <w:tc>
          <w:tcPr>
            <w:tcW w:w="7905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7. Бюджетная система РФ.</w:t>
            </w:r>
          </w:p>
        </w:tc>
        <w:tc>
          <w:tcPr>
            <w:tcW w:w="1948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31D5">
              <w:rPr>
                <w:b/>
              </w:rPr>
              <w:t>ЛР 4,ЛР 12,</w:t>
            </w:r>
          </w:p>
        </w:tc>
      </w:tr>
      <w:tr w:rsidR="000D236E" w:rsidTr="00DF18A5">
        <w:tc>
          <w:tcPr>
            <w:tcW w:w="7905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8. Налоговая система и ее регулирующие функции.</w:t>
            </w:r>
          </w:p>
        </w:tc>
        <w:tc>
          <w:tcPr>
            <w:tcW w:w="1948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31D5">
              <w:rPr>
                <w:b/>
              </w:rPr>
              <w:t>ЛР 4,ЛР 12,</w:t>
            </w:r>
          </w:p>
        </w:tc>
      </w:tr>
      <w:tr w:rsidR="000D236E" w:rsidTr="00DF18A5">
        <w:tc>
          <w:tcPr>
            <w:tcW w:w="7905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9. Государственное регулирование в области кредитно-денежной политики.</w:t>
            </w:r>
          </w:p>
        </w:tc>
        <w:tc>
          <w:tcPr>
            <w:tcW w:w="1948" w:type="dxa"/>
          </w:tcPr>
          <w:p w:rsidR="000D236E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31D5">
              <w:rPr>
                <w:b/>
              </w:rPr>
              <w:t>ЛР 13, ЛР 17</w:t>
            </w:r>
          </w:p>
        </w:tc>
      </w:tr>
      <w:tr w:rsidR="00DA0A43" w:rsidTr="00DF18A5">
        <w:tc>
          <w:tcPr>
            <w:tcW w:w="7905" w:type="dxa"/>
          </w:tcPr>
          <w:p w:rsidR="00DA0A43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10. Государственное регулирование социальных процессов.</w:t>
            </w:r>
          </w:p>
        </w:tc>
        <w:tc>
          <w:tcPr>
            <w:tcW w:w="1948" w:type="dxa"/>
          </w:tcPr>
          <w:p w:rsidR="00DA0A43" w:rsidRPr="008324FF" w:rsidRDefault="008324FF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  <w:r w:rsidRPr="008324FF">
              <w:rPr>
                <w:rFonts w:ascii="Times New Roman" w:hAnsi="Times New Roman" w:cs="Times New Roman"/>
                <w:b/>
              </w:rPr>
              <w:t>ЛР 18</w:t>
            </w:r>
          </w:p>
        </w:tc>
      </w:tr>
      <w:tr w:rsidR="00DA0A43" w:rsidTr="00DF18A5">
        <w:tc>
          <w:tcPr>
            <w:tcW w:w="7905" w:type="dxa"/>
          </w:tcPr>
          <w:p w:rsidR="00DA0A43" w:rsidRPr="00DF18A5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11. Особенности государственного регулирования развития материального производства.</w:t>
            </w:r>
          </w:p>
        </w:tc>
        <w:tc>
          <w:tcPr>
            <w:tcW w:w="1948" w:type="dxa"/>
          </w:tcPr>
          <w:p w:rsidR="00DA0A43" w:rsidRPr="00DF18A5" w:rsidRDefault="008324FF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</w:rPr>
            </w:pPr>
            <w:r w:rsidRPr="00713AC9">
              <w:rPr>
                <w:b/>
              </w:rPr>
              <w:t>ЛР 13,ЛР 18</w:t>
            </w:r>
          </w:p>
        </w:tc>
      </w:tr>
      <w:tr w:rsidR="00DA0A43" w:rsidTr="00DF18A5">
        <w:tc>
          <w:tcPr>
            <w:tcW w:w="7905" w:type="dxa"/>
          </w:tcPr>
          <w:p w:rsidR="00DA0A43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12. Антимонопольная политика государства.</w:t>
            </w:r>
          </w:p>
        </w:tc>
        <w:tc>
          <w:tcPr>
            <w:tcW w:w="1948" w:type="dxa"/>
          </w:tcPr>
          <w:p w:rsidR="00DA0A43" w:rsidRPr="008324FF" w:rsidRDefault="008324FF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  <w:r w:rsidRPr="008324FF">
              <w:rPr>
                <w:rFonts w:ascii="Times New Roman" w:hAnsi="Times New Roman" w:cs="Times New Roman"/>
                <w:b/>
              </w:rPr>
              <w:t>ЛР 17</w:t>
            </w:r>
          </w:p>
        </w:tc>
      </w:tr>
      <w:tr w:rsidR="00DA0A43" w:rsidTr="00DF18A5">
        <w:tc>
          <w:tcPr>
            <w:tcW w:w="7905" w:type="dxa"/>
          </w:tcPr>
          <w:p w:rsidR="00DA0A43" w:rsidRDefault="00DA0A43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13. Государственное регулирование региональной экономики.</w:t>
            </w:r>
          </w:p>
        </w:tc>
        <w:tc>
          <w:tcPr>
            <w:tcW w:w="1948" w:type="dxa"/>
          </w:tcPr>
          <w:p w:rsidR="00DA0A43" w:rsidRPr="008324FF" w:rsidRDefault="008324FF" w:rsidP="00DF18A5">
            <w:pPr>
              <w:tabs>
                <w:tab w:val="left" w:pos="1320"/>
              </w:tabs>
              <w:spacing w:after="6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  <w:r w:rsidRPr="008324FF">
              <w:rPr>
                <w:rFonts w:ascii="Times New Roman" w:hAnsi="Times New Roman" w:cs="Times New Roman"/>
                <w:b/>
              </w:rPr>
              <w:t>ЛР 17</w:t>
            </w:r>
          </w:p>
        </w:tc>
      </w:tr>
    </w:tbl>
    <w:p w:rsidR="00DF18A5" w:rsidRPr="00FF6DEF" w:rsidRDefault="00DF18A5" w:rsidP="00DF18A5">
      <w:pPr>
        <w:tabs>
          <w:tab w:val="left" w:pos="1320"/>
        </w:tabs>
        <w:jc w:val="both"/>
        <w:rPr>
          <w:rFonts w:ascii="Times New Roman" w:hAnsi="Times New Roman" w:cs="Times New Roman"/>
        </w:rPr>
      </w:pPr>
    </w:p>
    <w:p w:rsidR="00DF18A5" w:rsidRPr="00FF6DEF" w:rsidRDefault="00DF18A5" w:rsidP="00DF18A5">
      <w:pPr>
        <w:tabs>
          <w:tab w:val="left" w:pos="1320"/>
        </w:tabs>
        <w:jc w:val="both"/>
        <w:rPr>
          <w:rFonts w:ascii="Times New Roman" w:hAnsi="Times New Roman" w:cs="Times New Roman"/>
        </w:rPr>
      </w:pPr>
    </w:p>
    <w:p w:rsidR="00DF18A5" w:rsidRDefault="00DF18A5" w:rsidP="00DF18A5">
      <w:pPr>
        <w:tabs>
          <w:tab w:val="left" w:pos="1320"/>
        </w:tabs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Разработчик: </w:t>
      </w:r>
    </w:p>
    <w:tbl>
      <w:tblPr>
        <w:tblW w:w="0" w:type="auto"/>
        <w:tblLook w:val="04A0"/>
      </w:tblPr>
      <w:tblGrid>
        <w:gridCol w:w="3290"/>
        <w:gridCol w:w="3291"/>
        <w:gridCol w:w="3272"/>
      </w:tblGrid>
      <w:tr w:rsidR="00DF18A5" w:rsidRPr="00163FE7" w:rsidTr="00DF18A5">
        <w:tc>
          <w:tcPr>
            <w:tcW w:w="3379" w:type="dxa"/>
          </w:tcPr>
          <w:p w:rsidR="00DF18A5" w:rsidRDefault="00DF18A5" w:rsidP="00DF18A5">
            <w:pPr>
              <w:jc w:val="center"/>
            </w:pPr>
            <w:r w:rsidRPr="00163FE7">
              <w:t>Место работы</w:t>
            </w:r>
          </w:p>
          <w:p w:rsidR="000D236E" w:rsidRPr="00163FE7" w:rsidRDefault="000D236E" w:rsidP="00DF18A5">
            <w:pPr>
              <w:jc w:val="center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DF18A5" w:rsidRDefault="00DF18A5" w:rsidP="00DF18A5">
            <w:pPr>
              <w:jc w:val="center"/>
            </w:pPr>
            <w:r w:rsidRPr="00163FE7">
              <w:t>Занимаемая должность</w:t>
            </w:r>
          </w:p>
          <w:p w:rsidR="000D236E" w:rsidRPr="00163FE7" w:rsidRDefault="000D236E" w:rsidP="00DF18A5">
            <w:pPr>
              <w:jc w:val="center"/>
            </w:pPr>
            <w:r>
              <w:t>преподаватель</w:t>
            </w:r>
          </w:p>
        </w:tc>
        <w:tc>
          <w:tcPr>
            <w:tcW w:w="3379" w:type="dxa"/>
          </w:tcPr>
          <w:p w:rsidR="00DF18A5" w:rsidRDefault="00DF18A5" w:rsidP="00DF18A5">
            <w:pPr>
              <w:jc w:val="center"/>
            </w:pPr>
            <w:r w:rsidRPr="00163FE7">
              <w:t>Инициалы, фамилия</w:t>
            </w:r>
          </w:p>
          <w:p w:rsidR="000D236E" w:rsidRPr="00163FE7" w:rsidRDefault="00DA0A43" w:rsidP="00DF18A5">
            <w:pPr>
              <w:jc w:val="center"/>
            </w:pPr>
            <w:r>
              <w:t>Андреева Н.Л.</w:t>
            </w:r>
          </w:p>
        </w:tc>
      </w:tr>
      <w:tr w:rsidR="00DF18A5" w:rsidRPr="00163FE7" w:rsidTr="00DF18A5">
        <w:tc>
          <w:tcPr>
            <w:tcW w:w="3379" w:type="dxa"/>
          </w:tcPr>
          <w:p w:rsidR="00DF18A5" w:rsidRPr="00163FE7" w:rsidRDefault="00DF18A5" w:rsidP="00DF18A5">
            <w:pPr>
              <w:jc w:val="both"/>
            </w:pPr>
          </w:p>
        </w:tc>
        <w:tc>
          <w:tcPr>
            <w:tcW w:w="3379" w:type="dxa"/>
          </w:tcPr>
          <w:p w:rsidR="00DF18A5" w:rsidRPr="00163FE7" w:rsidRDefault="00DF18A5" w:rsidP="00DF18A5">
            <w:pPr>
              <w:jc w:val="both"/>
            </w:pPr>
          </w:p>
        </w:tc>
        <w:tc>
          <w:tcPr>
            <w:tcW w:w="3379" w:type="dxa"/>
          </w:tcPr>
          <w:p w:rsidR="00DF18A5" w:rsidRPr="00163FE7" w:rsidRDefault="00DF18A5" w:rsidP="00DF18A5">
            <w:pPr>
              <w:jc w:val="both"/>
            </w:pPr>
          </w:p>
        </w:tc>
      </w:tr>
    </w:tbl>
    <w:p w:rsidR="00DF18A5" w:rsidRPr="00FF6DEF" w:rsidRDefault="00DF18A5" w:rsidP="00DF18A5">
      <w:pPr>
        <w:tabs>
          <w:tab w:val="left" w:pos="1320"/>
        </w:tabs>
        <w:jc w:val="both"/>
        <w:rPr>
          <w:rFonts w:ascii="Times New Roman" w:eastAsia="Calibri" w:hAnsi="Times New Roman" w:cs="Times New Roman"/>
        </w:rPr>
      </w:pPr>
    </w:p>
    <w:p w:rsidR="000D236E" w:rsidRPr="00713AC9" w:rsidRDefault="00DF18A5" w:rsidP="000D236E">
      <w:pPr>
        <w:jc w:val="both"/>
        <w:rPr>
          <w:i/>
        </w:rPr>
      </w:pPr>
      <w:proofErr w:type="gramStart"/>
      <w:r w:rsidRPr="005A25FF">
        <w:rPr>
          <w:rFonts w:ascii="Times New Roman" w:hAnsi="Times New Roman" w:cs="Times New Roman"/>
        </w:rPr>
        <w:t xml:space="preserve">Дополнения, вносимые </w:t>
      </w:r>
      <w:r>
        <w:rPr>
          <w:rFonts w:ascii="Times New Roman" w:hAnsi="Times New Roman" w:cs="Times New Roman"/>
        </w:rPr>
        <w:t xml:space="preserve">в рабочую программу учебной дисциплины рассмотрены и одобрены на заседании цикловой комиссии </w:t>
      </w:r>
      <w:r w:rsidR="000D236E" w:rsidRPr="00713AC9">
        <w:rPr>
          <w:i/>
        </w:rPr>
        <w:t>общепрофессиональных дисциплин и профессиональных модулей специальностей 21.02.02 Земельно-имущественные отношения, 21.02.06 Информационные системы обеспечения градостроител</w:t>
      </w:r>
      <w:r w:rsidR="000D236E">
        <w:rPr>
          <w:i/>
        </w:rPr>
        <w:t>ьной деятельности,</w:t>
      </w:r>
      <w:r w:rsidR="000D236E" w:rsidRPr="00713AC9">
        <w:rPr>
          <w:i/>
        </w:rPr>
        <w:t xml:space="preserve"> 38.02.01 Экономика и бухгалтерский учет </w:t>
      </w:r>
      <w:proofErr w:type="gramEnd"/>
    </w:p>
    <w:p w:rsidR="00DF18A5" w:rsidRDefault="00DF18A5" w:rsidP="00DF18A5">
      <w:pPr>
        <w:jc w:val="both"/>
        <w:rPr>
          <w:rFonts w:ascii="Times New Roman" w:hAnsi="Times New Roman" w:cs="Times New Roman"/>
          <w:i/>
        </w:rPr>
      </w:pPr>
    </w:p>
    <w:p w:rsidR="00DF18A5" w:rsidRDefault="00DF18A5" w:rsidP="00DF18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__________ от «____» ____________ 20 </w:t>
      </w:r>
      <w:proofErr w:type="spellStart"/>
      <w:r>
        <w:rPr>
          <w:rFonts w:ascii="Times New Roman" w:hAnsi="Times New Roman" w:cs="Times New Roman"/>
        </w:rPr>
        <w:t>____г</w:t>
      </w:r>
      <w:proofErr w:type="spellEnd"/>
      <w:r>
        <w:rPr>
          <w:rFonts w:ascii="Times New Roman" w:hAnsi="Times New Roman" w:cs="Times New Roman"/>
        </w:rPr>
        <w:t>.</w:t>
      </w:r>
    </w:p>
    <w:p w:rsidR="00DF18A5" w:rsidRDefault="00DF18A5" w:rsidP="00DF18A5">
      <w:pPr>
        <w:jc w:val="both"/>
        <w:rPr>
          <w:rFonts w:ascii="Times New Roman" w:hAnsi="Times New Roman" w:cs="Times New Roman"/>
        </w:rPr>
      </w:pPr>
    </w:p>
    <w:p w:rsidR="00DF18A5" w:rsidRDefault="00DF18A5" w:rsidP="00DF18A5">
      <w:pPr>
        <w:jc w:val="both"/>
        <w:rPr>
          <w:rFonts w:ascii="Times New Roman" w:hAnsi="Times New Roman" w:cs="Times New Roman"/>
        </w:rPr>
      </w:pPr>
      <w:proofErr w:type="gramStart"/>
      <w:r w:rsidRPr="005A25FF">
        <w:rPr>
          <w:rFonts w:ascii="Times New Roman" w:hAnsi="Times New Roman" w:cs="Times New Roman"/>
        </w:rPr>
        <w:t xml:space="preserve">Дополнения, вносимые </w:t>
      </w:r>
      <w:r>
        <w:rPr>
          <w:rFonts w:ascii="Times New Roman" w:hAnsi="Times New Roman" w:cs="Times New Roman"/>
        </w:rPr>
        <w:t>в рабочую программу учебной дисциплины рекомендованы</w:t>
      </w:r>
      <w:proofErr w:type="gramEnd"/>
      <w:r>
        <w:rPr>
          <w:rFonts w:ascii="Times New Roman" w:hAnsi="Times New Roman" w:cs="Times New Roman"/>
        </w:rPr>
        <w:t xml:space="preserve"> к утверждению Педагогическим советом</w:t>
      </w:r>
    </w:p>
    <w:p w:rsidR="00DF18A5" w:rsidRDefault="00DF18A5" w:rsidP="00DF18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__________ от «____» ____________ 20 </w:t>
      </w:r>
      <w:proofErr w:type="spellStart"/>
      <w:r>
        <w:rPr>
          <w:rFonts w:ascii="Times New Roman" w:hAnsi="Times New Roman" w:cs="Times New Roman"/>
        </w:rPr>
        <w:t>____г</w:t>
      </w:r>
      <w:proofErr w:type="spellEnd"/>
      <w:r>
        <w:rPr>
          <w:rFonts w:ascii="Times New Roman" w:hAnsi="Times New Roman" w:cs="Times New Roman"/>
        </w:rPr>
        <w:t>.</w:t>
      </w:r>
    </w:p>
    <w:p w:rsidR="00DF18A5" w:rsidRPr="005A25FF" w:rsidRDefault="00DF18A5" w:rsidP="00DF18A5">
      <w:pPr>
        <w:jc w:val="both"/>
        <w:rPr>
          <w:rFonts w:ascii="Times New Roman" w:hAnsi="Times New Roman" w:cs="Times New Roman"/>
        </w:rPr>
      </w:pPr>
    </w:p>
    <w:p w:rsidR="00A94A49" w:rsidRPr="000D5297" w:rsidRDefault="00A94A49" w:rsidP="00061C81"/>
    <w:sectPr w:rsidR="00A94A49" w:rsidRPr="000D5297" w:rsidSect="00DC4D3A">
      <w:footerReference w:type="even" r:id="rId10"/>
      <w:footerReference w:type="defaul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A43" w:rsidRDefault="00DA0A43">
      <w:r>
        <w:separator/>
      </w:r>
    </w:p>
  </w:endnote>
  <w:endnote w:type="continuationSeparator" w:id="1">
    <w:p w:rsidR="00DA0A43" w:rsidRDefault="00DA0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A43" w:rsidRDefault="004D5F4B" w:rsidP="00741681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0A4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605F">
      <w:rPr>
        <w:rStyle w:val="a9"/>
        <w:noProof/>
      </w:rPr>
      <w:t>10</w:t>
    </w:r>
    <w:r>
      <w:rPr>
        <w:rStyle w:val="a9"/>
      </w:rPr>
      <w:fldChar w:fldCharType="end"/>
    </w:r>
  </w:p>
  <w:p w:rsidR="00DA0A43" w:rsidRDefault="00DA0A43" w:rsidP="00741681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A43" w:rsidRDefault="004D5F4B" w:rsidP="00DC4D3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0A4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0A43" w:rsidRDefault="00DA0A43" w:rsidP="00DC4D3A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A43" w:rsidRDefault="004D5F4B" w:rsidP="00DC4D3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0A4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605F">
      <w:rPr>
        <w:rStyle w:val="a9"/>
        <w:noProof/>
      </w:rPr>
      <w:t>12</w:t>
    </w:r>
    <w:r>
      <w:rPr>
        <w:rStyle w:val="a9"/>
      </w:rPr>
      <w:fldChar w:fldCharType="end"/>
    </w:r>
  </w:p>
  <w:p w:rsidR="00DA0A43" w:rsidRDefault="00DA0A43" w:rsidP="00DC4D3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A43" w:rsidRDefault="00DA0A43">
      <w:r>
        <w:separator/>
      </w:r>
    </w:p>
  </w:footnote>
  <w:footnote w:type="continuationSeparator" w:id="1">
    <w:p w:rsidR="00DA0A43" w:rsidRDefault="00DA0A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139F3"/>
    <w:multiLevelType w:val="hybridMultilevel"/>
    <w:tmpl w:val="9ACC3214"/>
    <w:lvl w:ilvl="0" w:tplc="659C88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DAC4FCC"/>
    <w:multiLevelType w:val="hybridMultilevel"/>
    <w:tmpl w:val="C984570C"/>
    <w:lvl w:ilvl="0" w:tplc="F99EE7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33333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40B27"/>
    <w:multiLevelType w:val="hybridMultilevel"/>
    <w:tmpl w:val="84227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1681"/>
    <w:rsid w:val="0000198F"/>
    <w:rsid w:val="000052A6"/>
    <w:rsid w:val="0000662B"/>
    <w:rsid w:val="0001352C"/>
    <w:rsid w:val="00024A04"/>
    <w:rsid w:val="000274FA"/>
    <w:rsid w:val="0003292E"/>
    <w:rsid w:val="00034F1D"/>
    <w:rsid w:val="00036EEC"/>
    <w:rsid w:val="000432DF"/>
    <w:rsid w:val="00043C79"/>
    <w:rsid w:val="000449E8"/>
    <w:rsid w:val="00045A55"/>
    <w:rsid w:val="000545F1"/>
    <w:rsid w:val="00057388"/>
    <w:rsid w:val="00061AD3"/>
    <w:rsid w:val="00061C81"/>
    <w:rsid w:val="00074D48"/>
    <w:rsid w:val="00075B3F"/>
    <w:rsid w:val="00080010"/>
    <w:rsid w:val="0008106A"/>
    <w:rsid w:val="00083FA5"/>
    <w:rsid w:val="00086DF9"/>
    <w:rsid w:val="0009754C"/>
    <w:rsid w:val="000B2EBE"/>
    <w:rsid w:val="000D185D"/>
    <w:rsid w:val="000D236E"/>
    <w:rsid w:val="000D3958"/>
    <w:rsid w:val="000D5297"/>
    <w:rsid w:val="000F6C1C"/>
    <w:rsid w:val="00103A42"/>
    <w:rsid w:val="00106737"/>
    <w:rsid w:val="00115B51"/>
    <w:rsid w:val="001243F8"/>
    <w:rsid w:val="00126564"/>
    <w:rsid w:val="00134DF3"/>
    <w:rsid w:val="001500AD"/>
    <w:rsid w:val="001613A9"/>
    <w:rsid w:val="00161A78"/>
    <w:rsid w:val="00165AF5"/>
    <w:rsid w:val="00174257"/>
    <w:rsid w:val="00180C94"/>
    <w:rsid w:val="00183EA3"/>
    <w:rsid w:val="0019341A"/>
    <w:rsid w:val="00193960"/>
    <w:rsid w:val="001963A7"/>
    <w:rsid w:val="001A0A35"/>
    <w:rsid w:val="001A1E58"/>
    <w:rsid w:val="001A23CA"/>
    <w:rsid w:val="001A36FB"/>
    <w:rsid w:val="001B334F"/>
    <w:rsid w:val="001C427B"/>
    <w:rsid w:val="001D1253"/>
    <w:rsid w:val="001D5434"/>
    <w:rsid w:val="001D5F61"/>
    <w:rsid w:val="001F14A3"/>
    <w:rsid w:val="00207546"/>
    <w:rsid w:val="00212EFD"/>
    <w:rsid w:val="00216416"/>
    <w:rsid w:val="00222718"/>
    <w:rsid w:val="00236FA7"/>
    <w:rsid w:val="00237189"/>
    <w:rsid w:val="002425CF"/>
    <w:rsid w:val="002465FD"/>
    <w:rsid w:val="002510DB"/>
    <w:rsid w:val="0025393C"/>
    <w:rsid w:val="00254E3F"/>
    <w:rsid w:val="002724C5"/>
    <w:rsid w:val="00276F83"/>
    <w:rsid w:val="002A2B9C"/>
    <w:rsid w:val="002B43EF"/>
    <w:rsid w:val="002B588D"/>
    <w:rsid w:val="002C07CD"/>
    <w:rsid w:val="002C0FE3"/>
    <w:rsid w:val="002C1962"/>
    <w:rsid w:val="002D59D5"/>
    <w:rsid w:val="002F1761"/>
    <w:rsid w:val="002F5652"/>
    <w:rsid w:val="003028D8"/>
    <w:rsid w:val="00305CF4"/>
    <w:rsid w:val="003073D2"/>
    <w:rsid w:val="00327C24"/>
    <w:rsid w:val="00332982"/>
    <w:rsid w:val="003372FD"/>
    <w:rsid w:val="0035171A"/>
    <w:rsid w:val="00351E8A"/>
    <w:rsid w:val="0035277A"/>
    <w:rsid w:val="00370FFD"/>
    <w:rsid w:val="00377A86"/>
    <w:rsid w:val="003820DF"/>
    <w:rsid w:val="00387029"/>
    <w:rsid w:val="003911F6"/>
    <w:rsid w:val="00391860"/>
    <w:rsid w:val="003955DF"/>
    <w:rsid w:val="003B46A8"/>
    <w:rsid w:val="003B74B2"/>
    <w:rsid w:val="003D07BA"/>
    <w:rsid w:val="003E4CF0"/>
    <w:rsid w:val="003F33AC"/>
    <w:rsid w:val="003F4E27"/>
    <w:rsid w:val="00402E2E"/>
    <w:rsid w:val="00403168"/>
    <w:rsid w:val="00405301"/>
    <w:rsid w:val="004109F7"/>
    <w:rsid w:val="00414BE4"/>
    <w:rsid w:val="00421BA7"/>
    <w:rsid w:val="00425A40"/>
    <w:rsid w:val="00425AD0"/>
    <w:rsid w:val="004442D0"/>
    <w:rsid w:val="00445456"/>
    <w:rsid w:val="0044640C"/>
    <w:rsid w:val="00461D01"/>
    <w:rsid w:val="00462823"/>
    <w:rsid w:val="0046549F"/>
    <w:rsid w:val="0047071E"/>
    <w:rsid w:val="0047306E"/>
    <w:rsid w:val="00476423"/>
    <w:rsid w:val="004805C3"/>
    <w:rsid w:val="004A6D85"/>
    <w:rsid w:val="004B0C77"/>
    <w:rsid w:val="004B4AA5"/>
    <w:rsid w:val="004C70F2"/>
    <w:rsid w:val="004D5F4B"/>
    <w:rsid w:val="004D7694"/>
    <w:rsid w:val="004E21EB"/>
    <w:rsid w:val="004F4C77"/>
    <w:rsid w:val="004F605F"/>
    <w:rsid w:val="00511C43"/>
    <w:rsid w:val="0051241B"/>
    <w:rsid w:val="005356E0"/>
    <w:rsid w:val="00544D3A"/>
    <w:rsid w:val="0055305B"/>
    <w:rsid w:val="00560985"/>
    <w:rsid w:val="00563A5B"/>
    <w:rsid w:val="0056629F"/>
    <w:rsid w:val="00572681"/>
    <w:rsid w:val="00572E41"/>
    <w:rsid w:val="00580745"/>
    <w:rsid w:val="00581383"/>
    <w:rsid w:val="00581524"/>
    <w:rsid w:val="005B15FD"/>
    <w:rsid w:val="005B2A79"/>
    <w:rsid w:val="005B2E90"/>
    <w:rsid w:val="005C244F"/>
    <w:rsid w:val="005C265D"/>
    <w:rsid w:val="005C4CA5"/>
    <w:rsid w:val="005C4EA6"/>
    <w:rsid w:val="005D07BE"/>
    <w:rsid w:val="005D324F"/>
    <w:rsid w:val="005D3935"/>
    <w:rsid w:val="005D748F"/>
    <w:rsid w:val="005F69AF"/>
    <w:rsid w:val="00610490"/>
    <w:rsid w:val="006169B5"/>
    <w:rsid w:val="00623617"/>
    <w:rsid w:val="00625D14"/>
    <w:rsid w:val="006271BA"/>
    <w:rsid w:val="006344CF"/>
    <w:rsid w:val="00640878"/>
    <w:rsid w:val="00641438"/>
    <w:rsid w:val="006432DE"/>
    <w:rsid w:val="00646089"/>
    <w:rsid w:val="00662FD6"/>
    <w:rsid w:val="00680396"/>
    <w:rsid w:val="006972E8"/>
    <w:rsid w:val="006A09ED"/>
    <w:rsid w:val="006A281A"/>
    <w:rsid w:val="006A34D4"/>
    <w:rsid w:val="006A3531"/>
    <w:rsid w:val="006A3ECD"/>
    <w:rsid w:val="006A4229"/>
    <w:rsid w:val="006B60F0"/>
    <w:rsid w:val="006B7E5C"/>
    <w:rsid w:val="006C684D"/>
    <w:rsid w:val="006D46E7"/>
    <w:rsid w:val="006D72AE"/>
    <w:rsid w:val="006E2186"/>
    <w:rsid w:val="006E2CC9"/>
    <w:rsid w:val="006F092D"/>
    <w:rsid w:val="006F196B"/>
    <w:rsid w:val="006F3487"/>
    <w:rsid w:val="0070044C"/>
    <w:rsid w:val="00703A26"/>
    <w:rsid w:val="00705CE2"/>
    <w:rsid w:val="00710D6F"/>
    <w:rsid w:val="00721888"/>
    <w:rsid w:val="0073224E"/>
    <w:rsid w:val="00737F87"/>
    <w:rsid w:val="00741681"/>
    <w:rsid w:val="007416A6"/>
    <w:rsid w:val="007436C2"/>
    <w:rsid w:val="007503C9"/>
    <w:rsid w:val="0076378F"/>
    <w:rsid w:val="00767645"/>
    <w:rsid w:val="00774EAD"/>
    <w:rsid w:val="00784051"/>
    <w:rsid w:val="00786FB9"/>
    <w:rsid w:val="00793E3D"/>
    <w:rsid w:val="007A5A3D"/>
    <w:rsid w:val="007B3DFD"/>
    <w:rsid w:val="007C059B"/>
    <w:rsid w:val="007C767E"/>
    <w:rsid w:val="007D281D"/>
    <w:rsid w:val="007F680F"/>
    <w:rsid w:val="0080542F"/>
    <w:rsid w:val="00805C77"/>
    <w:rsid w:val="00810E42"/>
    <w:rsid w:val="00811952"/>
    <w:rsid w:val="00817BB6"/>
    <w:rsid w:val="008202AB"/>
    <w:rsid w:val="00830596"/>
    <w:rsid w:val="008324FF"/>
    <w:rsid w:val="00833D64"/>
    <w:rsid w:val="00842865"/>
    <w:rsid w:val="008501B1"/>
    <w:rsid w:val="00852CE7"/>
    <w:rsid w:val="00855D9F"/>
    <w:rsid w:val="008564D1"/>
    <w:rsid w:val="00863F89"/>
    <w:rsid w:val="0086661E"/>
    <w:rsid w:val="00883C5E"/>
    <w:rsid w:val="00886763"/>
    <w:rsid w:val="00887E29"/>
    <w:rsid w:val="00891719"/>
    <w:rsid w:val="008A0472"/>
    <w:rsid w:val="008A0799"/>
    <w:rsid w:val="008A20E1"/>
    <w:rsid w:val="008A3537"/>
    <w:rsid w:val="008D069E"/>
    <w:rsid w:val="008D1E2D"/>
    <w:rsid w:val="008E20D7"/>
    <w:rsid w:val="008E5FF5"/>
    <w:rsid w:val="008F19BF"/>
    <w:rsid w:val="008F7C17"/>
    <w:rsid w:val="00911AD7"/>
    <w:rsid w:val="00914DBB"/>
    <w:rsid w:val="0093118A"/>
    <w:rsid w:val="00934A26"/>
    <w:rsid w:val="00943BCF"/>
    <w:rsid w:val="00950F59"/>
    <w:rsid w:val="0096088D"/>
    <w:rsid w:val="00963AB7"/>
    <w:rsid w:val="00967FCA"/>
    <w:rsid w:val="009755BB"/>
    <w:rsid w:val="00981D20"/>
    <w:rsid w:val="00983CDF"/>
    <w:rsid w:val="00987900"/>
    <w:rsid w:val="009B6AA7"/>
    <w:rsid w:val="009B74AB"/>
    <w:rsid w:val="009C6D46"/>
    <w:rsid w:val="009C7E0D"/>
    <w:rsid w:val="009D0361"/>
    <w:rsid w:val="009D2E6E"/>
    <w:rsid w:val="009D39A9"/>
    <w:rsid w:val="009E1039"/>
    <w:rsid w:val="009E4D36"/>
    <w:rsid w:val="009F2CBB"/>
    <w:rsid w:val="00A20DE8"/>
    <w:rsid w:val="00A24763"/>
    <w:rsid w:val="00A41A6E"/>
    <w:rsid w:val="00A46395"/>
    <w:rsid w:val="00A5195F"/>
    <w:rsid w:val="00A54749"/>
    <w:rsid w:val="00A54ACE"/>
    <w:rsid w:val="00A55162"/>
    <w:rsid w:val="00A628FE"/>
    <w:rsid w:val="00A64833"/>
    <w:rsid w:val="00A66403"/>
    <w:rsid w:val="00A67AC4"/>
    <w:rsid w:val="00A76E20"/>
    <w:rsid w:val="00A821C6"/>
    <w:rsid w:val="00A94A49"/>
    <w:rsid w:val="00A97231"/>
    <w:rsid w:val="00AA0530"/>
    <w:rsid w:val="00AA264D"/>
    <w:rsid w:val="00AB1E3B"/>
    <w:rsid w:val="00AB3AE9"/>
    <w:rsid w:val="00AB74BD"/>
    <w:rsid w:val="00AC2772"/>
    <w:rsid w:val="00AC62F8"/>
    <w:rsid w:val="00AD0929"/>
    <w:rsid w:val="00AD0B3A"/>
    <w:rsid w:val="00AD15B5"/>
    <w:rsid w:val="00AD6C7C"/>
    <w:rsid w:val="00AE280F"/>
    <w:rsid w:val="00B02809"/>
    <w:rsid w:val="00B07B01"/>
    <w:rsid w:val="00B124E1"/>
    <w:rsid w:val="00B16C94"/>
    <w:rsid w:val="00B223C1"/>
    <w:rsid w:val="00B27443"/>
    <w:rsid w:val="00B30AEA"/>
    <w:rsid w:val="00B32694"/>
    <w:rsid w:val="00B36701"/>
    <w:rsid w:val="00B44437"/>
    <w:rsid w:val="00B44DCF"/>
    <w:rsid w:val="00B454A7"/>
    <w:rsid w:val="00B52CDE"/>
    <w:rsid w:val="00B531E1"/>
    <w:rsid w:val="00B56DCD"/>
    <w:rsid w:val="00B577CE"/>
    <w:rsid w:val="00B635B2"/>
    <w:rsid w:val="00B657C9"/>
    <w:rsid w:val="00B65A45"/>
    <w:rsid w:val="00B70FD0"/>
    <w:rsid w:val="00B81282"/>
    <w:rsid w:val="00B83003"/>
    <w:rsid w:val="00BA2FE7"/>
    <w:rsid w:val="00BA6FD2"/>
    <w:rsid w:val="00BB6CD5"/>
    <w:rsid w:val="00BC13AD"/>
    <w:rsid w:val="00BC176D"/>
    <w:rsid w:val="00BC7000"/>
    <w:rsid w:val="00BC7F4F"/>
    <w:rsid w:val="00BD11AD"/>
    <w:rsid w:val="00BE1C35"/>
    <w:rsid w:val="00BE70D9"/>
    <w:rsid w:val="00BF40A1"/>
    <w:rsid w:val="00BF65EE"/>
    <w:rsid w:val="00C00D46"/>
    <w:rsid w:val="00C04FF4"/>
    <w:rsid w:val="00C0516E"/>
    <w:rsid w:val="00C168E5"/>
    <w:rsid w:val="00C319C8"/>
    <w:rsid w:val="00C40DA4"/>
    <w:rsid w:val="00C44FF1"/>
    <w:rsid w:val="00C519C5"/>
    <w:rsid w:val="00C55302"/>
    <w:rsid w:val="00C55A5A"/>
    <w:rsid w:val="00C60471"/>
    <w:rsid w:val="00C64A5C"/>
    <w:rsid w:val="00C659F4"/>
    <w:rsid w:val="00C711E1"/>
    <w:rsid w:val="00C80FDC"/>
    <w:rsid w:val="00C81F57"/>
    <w:rsid w:val="00C82926"/>
    <w:rsid w:val="00C84B6D"/>
    <w:rsid w:val="00C86783"/>
    <w:rsid w:val="00C95965"/>
    <w:rsid w:val="00CB1178"/>
    <w:rsid w:val="00CB340D"/>
    <w:rsid w:val="00CB6BBA"/>
    <w:rsid w:val="00CC0719"/>
    <w:rsid w:val="00CC72C7"/>
    <w:rsid w:val="00CD0269"/>
    <w:rsid w:val="00CD051D"/>
    <w:rsid w:val="00CD096A"/>
    <w:rsid w:val="00CE2D28"/>
    <w:rsid w:val="00CF1B60"/>
    <w:rsid w:val="00CF1F59"/>
    <w:rsid w:val="00CF5006"/>
    <w:rsid w:val="00D01984"/>
    <w:rsid w:val="00D05652"/>
    <w:rsid w:val="00D069AB"/>
    <w:rsid w:val="00D24CF7"/>
    <w:rsid w:val="00D255D1"/>
    <w:rsid w:val="00D26B06"/>
    <w:rsid w:val="00D37374"/>
    <w:rsid w:val="00D41C0F"/>
    <w:rsid w:val="00D52105"/>
    <w:rsid w:val="00D544F7"/>
    <w:rsid w:val="00D54A87"/>
    <w:rsid w:val="00D55788"/>
    <w:rsid w:val="00D6110A"/>
    <w:rsid w:val="00D64F17"/>
    <w:rsid w:val="00D84CF4"/>
    <w:rsid w:val="00D916DA"/>
    <w:rsid w:val="00DA0A43"/>
    <w:rsid w:val="00DA5196"/>
    <w:rsid w:val="00DC4D3A"/>
    <w:rsid w:val="00DE6077"/>
    <w:rsid w:val="00DF13AE"/>
    <w:rsid w:val="00DF18A5"/>
    <w:rsid w:val="00DF636A"/>
    <w:rsid w:val="00E011FC"/>
    <w:rsid w:val="00E02B42"/>
    <w:rsid w:val="00E16B15"/>
    <w:rsid w:val="00E1762F"/>
    <w:rsid w:val="00E32278"/>
    <w:rsid w:val="00E61D9A"/>
    <w:rsid w:val="00E6760E"/>
    <w:rsid w:val="00E7500E"/>
    <w:rsid w:val="00E87291"/>
    <w:rsid w:val="00E93E9F"/>
    <w:rsid w:val="00EA2782"/>
    <w:rsid w:val="00EA4C90"/>
    <w:rsid w:val="00EB0ECC"/>
    <w:rsid w:val="00EB2DE6"/>
    <w:rsid w:val="00ED30F5"/>
    <w:rsid w:val="00EE4E86"/>
    <w:rsid w:val="00F00D27"/>
    <w:rsid w:val="00F06490"/>
    <w:rsid w:val="00F10599"/>
    <w:rsid w:val="00F1223F"/>
    <w:rsid w:val="00F128AD"/>
    <w:rsid w:val="00F21352"/>
    <w:rsid w:val="00F2339E"/>
    <w:rsid w:val="00F27E42"/>
    <w:rsid w:val="00F31BBC"/>
    <w:rsid w:val="00F3610B"/>
    <w:rsid w:val="00F44B0B"/>
    <w:rsid w:val="00F51D7D"/>
    <w:rsid w:val="00F5300C"/>
    <w:rsid w:val="00F570B3"/>
    <w:rsid w:val="00F62D52"/>
    <w:rsid w:val="00F65165"/>
    <w:rsid w:val="00F702FB"/>
    <w:rsid w:val="00F7078E"/>
    <w:rsid w:val="00F717E4"/>
    <w:rsid w:val="00F829D7"/>
    <w:rsid w:val="00F9107D"/>
    <w:rsid w:val="00FA00F7"/>
    <w:rsid w:val="00FA3AFC"/>
    <w:rsid w:val="00FD77B6"/>
    <w:rsid w:val="00FE32C5"/>
    <w:rsid w:val="00FE4506"/>
    <w:rsid w:val="00FE73B1"/>
    <w:rsid w:val="00FF197F"/>
    <w:rsid w:val="00FF32BE"/>
    <w:rsid w:val="00FF4890"/>
    <w:rsid w:val="00FF520F"/>
    <w:rsid w:val="00FF56E7"/>
    <w:rsid w:val="00FF6891"/>
    <w:rsid w:val="00FF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68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1681"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41681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741681"/>
    <w:pPr>
      <w:widowControl/>
      <w:autoSpaceDE/>
      <w:autoSpaceDN/>
      <w:adjustRightInd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41681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styleId="a5">
    <w:name w:val="Subtitle"/>
    <w:basedOn w:val="a"/>
    <w:next w:val="a"/>
    <w:link w:val="a6"/>
    <w:uiPriority w:val="99"/>
    <w:qFormat/>
    <w:rsid w:val="00741681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741681"/>
    <w:rPr>
      <w:rFonts w:ascii="Cambria" w:hAnsi="Cambria" w:cs="Cambria"/>
      <w:sz w:val="24"/>
      <w:szCs w:val="24"/>
      <w:lang w:val="ru-RU" w:eastAsia="ru-RU"/>
    </w:rPr>
  </w:style>
  <w:style w:type="paragraph" w:styleId="a7">
    <w:name w:val="footer"/>
    <w:basedOn w:val="a"/>
    <w:link w:val="a8"/>
    <w:rsid w:val="00741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741681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styleId="a9">
    <w:name w:val="page number"/>
    <w:basedOn w:val="a0"/>
    <w:rsid w:val="00741681"/>
  </w:style>
  <w:style w:type="paragraph" w:styleId="aa">
    <w:name w:val="Balloon Text"/>
    <w:basedOn w:val="a"/>
    <w:link w:val="ab"/>
    <w:uiPriority w:val="99"/>
    <w:semiHidden/>
    <w:rsid w:val="00D64F1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D64F1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6A09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A09ED"/>
    <w:rPr>
      <w:rFonts w:ascii="Times New Roman CYR" w:hAnsi="Times New Roman CYR" w:cs="Times New Roman CYR"/>
      <w:sz w:val="24"/>
      <w:szCs w:val="24"/>
    </w:rPr>
  </w:style>
  <w:style w:type="paragraph" w:styleId="ae">
    <w:name w:val="List Paragraph"/>
    <w:basedOn w:val="a"/>
    <w:uiPriority w:val="99"/>
    <w:qFormat/>
    <w:rsid w:val="00737F87"/>
    <w:pPr>
      <w:ind w:left="720"/>
    </w:pPr>
  </w:style>
  <w:style w:type="table" w:styleId="af">
    <w:name w:val="Table Grid"/>
    <w:basedOn w:val="a1"/>
    <w:uiPriority w:val="59"/>
    <w:locked/>
    <w:rsid w:val="00DF18A5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"/>
    <w:rsid w:val="00DF18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13</Pages>
  <Words>2074</Words>
  <Characters>16323</Characters>
  <Application>Microsoft Office Word</Application>
  <DocSecurity>0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 ПРОФЕССИОНАЛЬНОЕ </vt:lpstr>
    </vt:vector>
  </TitlesOfParts>
  <Company>MoBIL GROUP</Company>
  <LinksUpToDate>false</LinksUpToDate>
  <CharactersWithSpaces>18361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 ПРОФЕССИОНАЛЬНОЕ </dc:title>
  <dc:subject/>
  <dc:creator>ADMIN</dc:creator>
  <cp:keywords/>
  <dc:description/>
  <cp:lastModifiedBy>Ирина Владимировна</cp:lastModifiedBy>
  <cp:revision>30</cp:revision>
  <cp:lastPrinted>2021-09-14T08:00:00Z</cp:lastPrinted>
  <dcterms:created xsi:type="dcterms:W3CDTF">2002-01-01T01:32:00Z</dcterms:created>
  <dcterms:modified xsi:type="dcterms:W3CDTF">2021-09-14T08:01:00Z</dcterms:modified>
</cp:coreProperties>
</file>